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7CE" w:rsidRPr="000D2F9B" w:rsidRDefault="005507CE" w:rsidP="005507CE">
      <w:pPr>
        <w:spacing w:before="40" w:after="40" w:line="264" w:lineRule="auto"/>
        <w:jc w:val="center"/>
        <w:rPr>
          <w:rFonts w:ascii="Times New Roman" w:hAnsi="Times New Roman"/>
          <w:b/>
          <w:sz w:val="32"/>
          <w:szCs w:val="32"/>
          <w:lang w:val="pt-BR"/>
        </w:rPr>
      </w:pPr>
      <w:r w:rsidRPr="000D2F9B">
        <w:rPr>
          <w:rFonts w:ascii="Times New Roman" w:hAnsi="Times New Roman"/>
          <w:b/>
          <w:sz w:val="32"/>
          <w:szCs w:val="32"/>
          <w:lang w:val="pt-BR"/>
        </w:rPr>
        <w:t>CHƯƠNG TRÌNH MÔN HỌC</w:t>
      </w:r>
    </w:p>
    <w:p w:rsidR="005507CE" w:rsidRPr="000D2F9B" w:rsidRDefault="005507CE" w:rsidP="005507CE">
      <w:pPr>
        <w:spacing w:before="40" w:after="40" w:line="264" w:lineRule="auto"/>
        <w:rPr>
          <w:rFonts w:ascii="Times New Roman" w:hAnsi="Times New Roman"/>
          <w:sz w:val="25"/>
          <w:szCs w:val="25"/>
          <w:lang w:val="pt-BR"/>
        </w:rPr>
      </w:pPr>
      <w:r w:rsidRPr="000D2F9B">
        <w:rPr>
          <w:rFonts w:ascii="Times New Roman" w:hAnsi="Times New Roman"/>
          <w:b/>
          <w:sz w:val="25"/>
          <w:szCs w:val="25"/>
          <w:lang w:val="pt-BR"/>
        </w:rPr>
        <w:t>Tên môn học</w:t>
      </w:r>
      <w:r w:rsidRPr="000D2F9B">
        <w:rPr>
          <w:rFonts w:ascii="Times New Roman" w:hAnsi="Times New Roman"/>
          <w:sz w:val="25"/>
          <w:szCs w:val="25"/>
          <w:lang w:val="pt-BR"/>
        </w:rPr>
        <w:t xml:space="preserve"> :</w:t>
      </w:r>
      <w:r w:rsidRPr="000D2F9B">
        <w:rPr>
          <w:rFonts w:ascii="Times New Roman" w:hAnsi="Times New Roman"/>
          <w:b/>
          <w:sz w:val="25"/>
          <w:szCs w:val="25"/>
          <w:lang w:val="pt-BR"/>
        </w:rPr>
        <w:t xml:space="preserve">QUẢN TRỊ DỰ ÁN ĐẦU TƯ: </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Mã số môn học</w:t>
      </w:r>
      <w:r w:rsidRPr="000D2F9B">
        <w:rPr>
          <w:rFonts w:ascii="Times New Roman" w:hAnsi="Times New Roman"/>
          <w:sz w:val="25"/>
          <w:szCs w:val="25"/>
          <w:lang w:val="pt-BR"/>
        </w:rPr>
        <w:t xml:space="preserve">: </w:t>
      </w:r>
      <w:r w:rsidRPr="000D2F9B">
        <w:rPr>
          <w:rFonts w:ascii="Times New Roman" w:hAnsi="Times New Roman"/>
          <w:b/>
          <w:sz w:val="25"/>
          <w:szCs w:val="25"/>
          <w:lang w:val="pt-BR"/>
        </w:rPr>
        <w:t>KTC286</w:t>
      </w:r>
    </w:p>
    <w:p w:rsidR="005507CE" w:rsidRPr="000D2F9B" w:rsidRDefault="005507CE" w:rsidP="005507CE">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Thời gian thực hiện môn họ</w:t>
      </w:r>
      <w:r w:rsidRPr="000D2F9B">
        <w:rPr>
          <w:rFonts w:ascii="Times New Roman" w:hAnsi="Times New Roman"/>
          <w:sz w:val="25"/>
          <w:szCs w:val="25"/>
          <w:lang w:val="pt-BR"/>
        </w:rPr>
        <w:t>c: 45 giờ (</w:t>
      </w:r>
      <w:r w:rsidRPr="000D2F9B">
        <w:rPr>
          <w:rFonts w:ascii="Times New Roman" w:hAnsi="Times New Roman"/>
          <w:sz w:val="25"/>
          <w:szCs w:val="25"/>
          <w:lang w:val="sv-SE"/>
        </w:rPr>
        <w:t xml:space="preserve">Lý thuyết: 13 giờ; </w:t>
      </w:r>
      <w:r w:rsidRPr="000D2F9B">
        <w:rPr>
          <w:rFonts w:ascii="Times New Roman" w:hAnsi="Times New Roman"/>
          <w:sz w:val="25"/>
          <w:szCs w:val="25"/>
          <w:lang w:val="pt-BR"/>
        </w:rPr>
        <w:t>Thực hành</w:t>
      </w:r>
      <w:r w:rsidRPr="000D2F9B">
        <w:rPr>
          <w:rFonts w:ascii="Times New Roman" w:hAnsi="Times New Roman"/>
          <w:bCs/>
          <w:sz w:val="25"/>
          <w:szCs w:val="25"/>
          <w:lang w:val="pt-BR"/>
        </w:rPr>
        <w:t>, thí nghiệm, thảo luận, bài tập</w:t>
      </w:r>
      <w:r w:rsidRPr="000D2F9B">
        <w:rPr>
          <w:rFonts w:ascii="Times New Roman" w:hAnsi="Times New Roman"/>
          <w:sz w:val="25"/>
          <w:szCs w:val="25"/>
          <w:lang w:val="pt-BR"/>
        </w:rPr>
        <w:t xml:space="preserve">: 30 giờ; </w:t>
      </w:r>
      <w:r w:rsidRPr="000D2F9B">
        <w:rPr>
          <w:rFonts w:ascii="Times New Roman" w:hAnsi="Times New Roman"/>
          <w:sz w:val="25"/>
          <w:szCs w:val="25"/>
          <w:lang w:val="sv-SE"/>
        </w:rPr>
        <w:t>Kiểm tra: 2 giờ)</w:t>
      </w:r>
    </w:p>
    <w:p w:rsidR="005507CE" w:rsidRPr="000D2F9B" w:rsidRDefault="005507CE" w:rsidP="005507CE">
      <w:pPr>
        <w:spacing w:before="40" w:after="40" w:line="264" w:lineRule="auto"/>
        <w:rPr>
          <w:rFonts w:ascii="Times New Roman" w:hAnsi="Times New Roman"/>
          <w:b/>
          <w:sz w:val="25"/>
          <w:szCs w:val="25"/>
          <w:lang w:val="pt-BR"/>
        </w:rPr>
      </w:pPr>
      <w:r w:rsidRPr="000D2F9B">
        <w:rPr>
          <w:rFonts w:ascii="Times New Roman" w:hAnsi="Times New Roman"/>
          <w:b/>
          <w:sz w:val="25"/>
          <w:szCs w:val="25"/>
          <w:lang w:val="pt-BR"/>
        </w:rPr>
        <w:t>I. VỊ TRÍ, TÍNH CHẤT CỦA MÔN HỌC:</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Vị trí:</w:t>
      </w:r>
      <w:r w:rsidRPr="000D2F9B">
        <w:rPr>
          <w:rFonts w:ascii="Times New Roman" w:hAnsi="Times New Roman"/>
          <w:sz w:val="25"/>
          <w:szCs w:val="25"/>
          <w:lang w:val="pt-BR"/>
        </w:rPr>
        <w:t xml:space="preserve"> Môn học Quản trị dự án đầu tư là môn học chuyên môn trong chương trình đào tạo cao đẳng, nghề quản trị doanh nghiệp vừa và nhỏ. Môn học được bố trí sau khi học xong các môn cơ sở và song song với các môn chuyên môn khác.</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Tính chất:</w:t>
      </w:r>
      <w:r w:rsidRPr="000D2F9B">
        <w:rPr>
          <w:rFonts w:ascii="Times New Roman" w:hAnsi="Times New Roman"/>
          <w:sz w:val="25"/>
          <w:szCs w:val="25"/>
          <w:lang w:val="pt-BR"/>
        </w:rPr>
        <w:t xml:space="preserve"> Môn học Quản trị dự án đầu tư là môn khoa học kinh tế vừa mang tính lý thuyết vừa mang tính thực tế cao. Một số nội dung của môn học gắn với cơ chế chính sách của Đảng và Nhà nước trong từng thời kỳ, vì vậy nó mang tính ổn định tương đối.</w:t>
      </w:r>
    </w:p>
    <w:p w:rsidR="005507CE" w:rsidRPr="000D2F9B" w:rsidRDefault="005507CE" w:rsidP="005507CE">
      <w:pPr>
        <w:spacing w:before="40" w:after="40" w:line="264" w:lineRule="auto"/>
        <w:rPr>
          <w:rFonts w:ascii="Times New Roman" w:hAnsi="Times New Roman"/>
          <w:b/>
          <w:sz w:val="25"/>
          <w:szCs w:val="25"/>
          <w:lang w:val="pt-BR"/>
        </w:rPr>
      </w:pPr>
      <w:r w:rsidRPr="000D2F9B">
        <w:rPr>
          <w:rFonts w:ascii="Times New Roman" w:hAnsi="Times New Roman"/>
          <w:b/>
          <w:sz w:val="25"/>
          <w:szCs w:val="25"/>
          <w:lang w:val="pt-BR"/>
        </w:rPr>
        <w:t>II. MỤC TIÊU MÔN HỌC:</w:t>
      </w:r>
    </w:p>
    <w:p w:rsidR="005507CE" w:rsidRPr="000D2F9B" w:rsidRDefault="005507CE" w:rsidP="005507CE">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Kiến thức: </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Lập kế hoạch một dự án đầu tư</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Điều phối các nguồn lực dự án.</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Phân tích và đánh giá các chỉ tiêu trong bản đề án dự án</w:t>
      </w:r>
    </w:p>
    <w:p w:rsidR="005507CE" w:rsidRPr="000D2F9B" w:rsidRDefault="005507CE" w:rsidP="005507CE">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Kỹ năng: </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Xây dựng được biểu đồ phụ tải nguồn lực cho dự án.</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Sử dụng các công cụ để quản lý tiến độ và chi phí dự án</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Thu thập được các số liệu để giám sát và đánh giá dự án.</w:t>
      </w:r>
    </w:p>
    <w:p w:rsidR="005507CE" w:rsidRPr="000D2F9B" w:rsidRDefault="005507CE" w:rsidP="005507CE">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Năng lực tự chủ và trách nhiệm:</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quan điểm đánh giá về dự án một cách toàn diện.</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trách nhiệm khi tham gia thực hiện dự án.</w:t>
      </w:r>
    </w:p>
    <w:p w:rsidR="005507CE" w:rsidRPr="000D2F9B" w:rsidRDefault="005507CE" w:rsidP="005507CE">
      <w:pPr>
        <w:spacing w:before="40" w:after="40" w:line="264" w:lineRule="auto"/>
        <w:rPr>
          <w:rFonts w:ascii="Times New Roman" w:hAnsi="Times New Roman"/>
          <w:b/>
          <w:sz w:val="25"/>
          <w:szCs w:val="25"/>
          <w:lang w:val="pt-BR"/>
        </w:rPr>
      </w:pPr>
      <w:r w:rsidRPr="000D2F9B">
        <w:rPr>
          <w:rFonts w:ascii="Times New Roman" w:hAnsi="Times New Roman"/>
          <w:b/>
          <w:sz w:val="25"/>
          <w:szCs w:val="25"/>
          <w:lang w:val="pt-BR"/>
        </w:rPr>
        <w:t>III. NỘI DUNG MÔN HỌC:</w:t>
      </w:r>
    </w:p>
    <w:p w:rsidR="005507CE" w:rsidRPr="000D2F9B" w:rsidRDefault="005507CE" w:rsidP="005507CE">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1. Nội dung tổng quát và phân bổ thời gian:</w:t>
      </w:r>
    </w:p>
    <w:tbl>
      <w:tblPr>
        <w:tblW w:w="974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395"/>
        <w:gridCol w:w="850"/>
        <w:gridCol w:w="993"/>
        <w:gridCol w:w="1984"/>
        <w:gridCol w:w="902"/>
      </w:tblGrid>
      <w:tr w:rsidR="005507CE" w:rsidRPr="000D2F9B" w:rsidTr="00E85422">
        <w:trPr>
          <w:tblHeader/>
        </w:trPr>
        <w:tc>
          <w:tcPr>
            <w:tcW w:w="618" w:type="dxa"/>
            <w:vMerge w:val="restart"/>
            <w:vAlign w:val="center"/>
          </w:tcPr>
          <w:p w:rsidR="005507CE" w:rsidRPr="000D2F9B" w:rsidRDefault="005507CE" w:rsidP="00E85422">
            <w:pPr>
              <w:spacing w:before="40" w:after="40" w:line="264" w:lineRule="auto"/>
              <w:jc w:val="center"/>
              <w:rPr>
                <w:rFonts w:ascii="Times New Roman" w:hAnsi="Times New Roman"/>
                <w:b/>
                <w:sz w:val="25"/>
                <w:szCs w:val="25"/>
              </w:rPr>
            </w:pPr>
            <w:r w:rsidRPr="000D2F9B">
              <w:rPr>
                <w:rFonts w:ascii="Times New Roman" w:hAnsi="Times New Roman"/>
                <w:b/>
                <w:sz w:val="25"/>
                <w:szCs w:val="25"/>
              </w:rPr>
              <w:t>Số TT</w:t>
            </w:r>
          </w:p>
        </w:tc>
        <w:tc>
          <w:tcPr>
            <w:tcW w:w="4395" w:type="dxa"/>
            <w:vMerge w:val="restart"/>
            <w:vAlign w:val="center"/>
          </w:tcPr>
          <w:p w:rsidR="005507CE" w:rsidRPr="000D2F9B" w:rsidRDefault="005507CE" w:rsidP="00E85422">
            <w:pPr>
              <w:spacing w:before="40" w:after="40" w:line="264" w:lineRule="auto"/>
              <w:jc w:val="center"/>
              <w:rPr>
                <w:rFonts w:ascii="Times New Roman" w:hAnsi="Times New Roman"/>
                <w:b/>
                <w:sz w:val="25"/>
                <w:szCs w:val="25"/>
              </w:rPr>
            </w:pPr>
            <w:r w:rsidRPr="000D2F9B">
              <w:rPr>
                <w:rFonts w:ascii="Times New Roman" w:hAnsi="Times New Roman"/>
                <w:b/>
                <w:sz w:val="25"/>
                <w:szCs w:val="25"/>
              </w:rPr>
              <w:t>Tên các bài, chương mục</w:t>
            </w:r>
          </w:p>
        </w:tc>
        <w:tc>
          <w:tcPr>
            <w:tcW w:w="4729" w:type="dxa"/>
            <w:gridSpan w:val="4"/>
            <w:vAlign w:val="center"/>
          </w:tcPr>
          <w:p w:rsidR="005507CE" w:rsidRPr="000D2F9B" w:rsidRDefault="005507CE" w:rsidP="00E85422">
            <w:pPr>
              <w:spacing w:before="40" w:after="40" w:line="264" w:lineRule="auto"/>
              <w:jc w:val="center"/>
              <w:rPr>
                <w:rFonts w:ascii="Times New Roman" w:hAnsi="Times New Roman"/>
                <w:b/>
                <w:sz w:val="25"/>
                <w:szCs w:val="25"/>
              </w:rPr>
            </w:pPr>
            <w:r w:rsidRPr="000D2F9B">
              <w:rPr>
                <w:rFonts w:ascii="Times New Roman" w:hAnsi="Times New Roman"/>
                <w:b/>
                <w:sz w:val="25"/>
                <w:szCs w:val="25"/>
              </w:rPr>
              <w:t>Thời gian (giờ)</w:t>
            </w:r>
          </w:p>
        </w:tc>
      </w:tr>
      <w:tr w:rsidR="005507CE" w:rsidRPr="000D2F9B" w:rsidTr="00E85422">
        <w:trPr>
          <w:tblHeader/>
        </w:trPr>
        <w:tc>
          <w:tcPr>
            <w:tcW w:w="618" w:type="dxa"/>
            <w:vMerge/>
            <w:vAlign w:val="center"/>
          </w:tcPr>
          <w:p w:rsidR="005507CE" w:rsidRPr="000D2F9B" w:rsidRDefault="005507CE" w:rsidP="00E85422">
            <w:pPr>
              <w:spacing w:before="40" w:after="40" w:line="264" w:lineRule="auto"/>
              <w:jc w:val="center"/>
              <w:rPr>
                <w:rFonts w:ascii="Times New Roman" w:hAnsi="Times New Roman"/>
                <w:b/>
                <w:sz w:val="25"/>
                <w:szCs w:val="25"/>
              </w:rPr>
            </w:pPr>
          </w:p>
        </w:tc>
        <w:tc>
          <w:tcPr>
            <w:tcW w:w="4395" w:type="dxa"/>
            <w:vMerge/>
            <w:vAlign w:val="center"/>
          </w:tcPr>
          <w:p w:rsidR="005507CE" w:rsidRPr="000D2F9B" w:rsidRDefault="005507CE" w:rsidP="00E85422">
            <w:pPr>
              <w:spacing w:before="40" w:after="40" w:line="264" w:lineRule="auto"/>
              <w:rPr>
                <w:rFonts w:ascii="Times New Roman" w:hAnsi="Times New Roman"/>
                <w:b/>
                <w:sz w:val="25"/>
                <w:szCs w:val="25"/>
              </w:rPr>
            </w:pPr>
          </w:p>
        </w:tc>
        <w:tc>
          <w:tcPr>
            <w:tcW w:w="850" w:type="dxa"/>
            <w:vAlign w:val="center"/>
          </w:tcPr>
          <w:p w:rsidR="005507CE" w:rsidRPr="000D2F9B" w:rsidRDefault="005507CE" w:rsidP="00E85422">
            <w:pPr>
              <w:spacing w:before="40" w:after="40" w:line="264" w:lineRule="auto"/>
              <w:jc w:val="center"/>
              <w:rPr>
                <w:rFonts w:ascii="Times New Roman" w:hAnsi="Times New Roman"/>
                <w:b/>
                <w:sz w:val="25"/>
                <w:szCs w:val="25"/>
              </w:rPr>
            </w:pPr>
            <w:r w:rsidRPr="000D2F9B">
              <w:rPr>
                <w:rFonts w:ascii="Times New Roman" w:hAnsi="Times New Roman"/>
                <w:b/>
                <w:sz w:val="25"/>
                <w:szCs w:val="25"/>
              </w:rPr>
              <w:t>Tổng số</w:t>
            </w:r>
          </w:p>
        </w:tc>
        <w:tc>
          <w:tcPr>
            <w:tcW w:w="993" w:type="dxa"/>
            <w:vAlign w:val="center"/>
          </w:tcPr>
          <w:p w:rsidR="005507CE" w:rsidRPr="000D2F9B" w:rsidRDefault="005507CE" w:rsidP="00E85422">
            <w:pPr>
              <w:spacing w:before="40" w:after="40" w:line="264" w:lineRule="auto"/>
              <w:jc w:val="center"/>
              <w:rPr>
                <w:rFonts w:ascii="Times New Roman" w:hAnsi="Times New Roman"/>
                <w:b/>
                <w:sz w:val="25"/>
                <w:szCs w:val="25"/>
              </w:rPr>
            </w:pPr>
            <w:r w:rsidRPr="000D2F9B">
              <w:rPr>
                <w:rFonts w:ascii="Times New Roman" w:hAnsi="Times New Roman"/>
                <w:b/>
                <w:sz w:val="25"/>
                <w:szCs w:val="25"/>
              </w:rPr>
              <w:t>Lý thuyết</w:t>
            </w:r>
          </w:p>
        </w:tc>
        <w:tc>
          <w:tcPr>
            <w:tcW w:w="1984" w:type="dxa"/>
            <w:vAlign w:val="center"/>
          </w:tcPr>
          <w:p w:rsidR="005507CE" w:rsidRPr="000D2F9B" w:rsidRDefault="005507CE" w:rsidP="00E85422">
            <w:pPr>
              <w:spacing w:before="40" w:after="40" w:line="252" w:lineRule="auto"/>
              <w:jc w:val="center"/>
              <w:rPr>
                <w:rFonts w:ascii="Times New Roman" w:hAnsi="Times New Roman"/>
                <w:sz w:val="25"/>
                <w:szCs w:val="25"/>
              </w:rPr>
            </w:pPr>
            <w:r w:rsidRPr="000D2F9B">
              <w:rPr>
                <w:rFonts w:ascii="Times New Roman" w:hAnsi="Times New Roman"/>
                <w:sz w:val="25"/>
                <w:szCs w:val="25"/>
              </w:rPr>
              <w:t>Thực hành / thực tập/ thí nghiệm/ bài tập/ thảo luận</w:t>
            </w:r>
          </w:p>
        </w:tc>
        <w:tc>
          <w:tcPr>
            <w:tcW w:w="902" w:type="dxa"/>
            <w:vAlign w:val="center"/>
          </w:tcPr>
          <w:p w:rsidR="005507CE" w:rsidRPr="000D2F9B" w:rsidRDefault="005507CE" w:rsidP="00E85422">
            <w:pPr>
              <w:spacing w:before="40" w:after="40" w:line="264" w:lineRule="auto"/>
              <w:jc w:val="center"/>
              <w:rPr>
                <w:rFonts w:ascii="Times New Roman" w:hAnsi="Times New Roman"/>
                <w:b/>
                <w:sz w:val="25"/>
                <w:szCs w:val="25"/>
              </w:rPr>
            </w:pPr>
            <w:r w:rsidRPr="000D2F9B">
              <w:rPr>
                <w:rFonts w:ascii="Times New Roman" w:hAnsi="Times New Roman"/>
                <w:b/>
                <w:sz w:val="25"/>
                <w:szCs w:val="25"/>
              </w:rPr>
              <w:t>Kiểm tra</w:t>
            </w:r>
          </w:p>
        </w:tc>
      </w:tr>
      <w:tr w:rsidR="005507CE" w:rsidRPr="000D2F9B" w:rsidTr="00E85422">
        <w:tc>
          <w:tcPr>
            <w:tcW w:w="618"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I</w:t>
            </w:r>
          </w:p>
        </w:tc>
        <w:tc>
          <w:tcPr>
            <w:tcW w:w="4395" w:type="dxa"/>
            <w:vAlign w:val="center"/>
          </w:tcPr>
          <w:p w:rsidR="005507CE" w:rsidRPr="000D2F9B" w:rsidRDefault="005507CE" w:rsidP="00E85422">
            <w:pPr>
              <w:spacing w:before="40" w:after="40" w:line="264" w:lineRule="auto"/>
              <w:rPr>
                <w:rFonts w:ascii="Times New Roman" w:hAnsi="Times New Roman"/>
                <w:b/>
                <w:sz w:val="25"/>
                <w:szCs w:val="25"/>
              </w:rPr>
            </w:pPr>
            <w:r w:rsidRPr="000D2F9B">
              <w:rPr>
                <w:rFonts w:ascii="Times New Roman" w:hAnsi="Times New Roman"/>
                <w:b/>
                <w:sz w:val="25"/>
                <w:szCs w:val="25"/>
              </w:rPr>
              <w:t>Tổng quan về dự án đầu tư.</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Đầu tư</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Dự án đầu tư</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Quản trị dự án đầu tư</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Đối tượng và phương pháp nghiên cứu của môn học</w:t>
            </w:r>
          </w:p>
        </w:tc>
        <w:tc>
          <w:tcPr>
            <w:tcW w:w="850"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3</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993"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3</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1984" w:type="dxa"/>
            <w:vAlign w:val="center"/>
          </w:tcPr>
          <w:p w:rsidR="005507CE" w:rsidRPr="000D2F9B" w:rsidRDefault="005507CE" w:rsidP="00E85422">
            <w:pPr>
              <w:spacing w:before="40" w:after="40" w:line="264" w:lineRule="auto"/>
              <w:jc w:val="center"/>
              <w:rPr>
                <w:rFonts w:ascii="Times New Roman" w:hAnsi="Times New Roman"/>
                <w:sz w:val="25"/>
                <w:szCs w:val="25"/>
              </w:rPr>
            </w:pPr>
          </w:p>
        </w:tc>
        <w:tc>
          <w:tcPr>
            <w:tcW w:w="902" w:type="dxa"/>
            <w:vAlign w:val="center"/>
          </w:tcPr>
          <w:p w:rsidR="005507CE" w:rsidRPr="000D2F9B" w:rsidRDefault="005507CE" w:rsidP="00E85422">
            <w:pPr>
              <w:spacing w:before="40" w:after="40" w:line="264" w:lineRule="auto"/>
              <w:jc w:val="center"/>
              <w:rPr>
                <w:rFonts w:ascii="Times New Roman" w:hAnsi="Times New Roman"/>
                <w:sz w:val="25"/>
                <w:szCs w:val="25"/>
              </w:rPr>
            </w:pPr>
          </w:p>
        </w:tc>
      </w:tr>
      <w:tr w:rsidR="005507CE" w:rsidRPr="000D2F9B" w:rsidTr="00E85422">
        <w:tc>
          <w:tcPr>
            <w:tcW w:w="618"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lastRenderedPageBreak/>
              <w:t>II</w:t>
            </w:r>
          </w:p>
        </w:tc>
        <w:tc>
          <w:tcPr>
            <w:tcW w:w="4395" w:type="dxa"/>
            <w:vAlign w:val="center"/>
          </w:tcPr>
          <w:p w:rsidR="005507CE" w:rsidRPr="000D2F9B" w:rsidRDefault="005507CE" w:rsidP="00E85422">
            <w:pPr>
              <w:spacing w:before="40" w:after="40" w:line="264" w:lineRule="auto"/>
              <w:rPr>
                <w:rFonts w:ascii="Times New Roman" w:hAnsi="Times New Roman"/>
                <w:b/>
                <w:sz w:val="25"/>
                <w:szCs w:val="25"/>
              </w:rPr>
            </w:pPr>
            <w:r w:rsidRPr="000D2F9B">
              <w:rPr>
                <w:rFonts w:ascii="Times New Roman" w:hAnsi="Times New Roman"/>
                <w:b/>
                <w:sz w:val="25"/>
                <w:szCs w:val="25"/>
              </w:rPr>
              <w:t>Mô hình tổ chức và các nhà quản trị dự án</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Các mô hình tổ chức dự án</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Cán bộ quản trị dự án</w:t>
            </w:r>
          </w:p>
        </w:tc>
        <w:tc>
          <w:tcPr>
            <w:tcW w:w="850"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8</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993"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1984"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6</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902" w:type="dxa"/>
            <w:vAlign w:val="center"/>
          </w:tcPr>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r>
      <w:tr w:rsidR="005507CE" w:rsidRPr="000D2F9B" w:rsidTr="00E85422">
        <w:tc>
          <w:tcPr>
            <w:tcW w:w="618"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III</w:t>
            </w:r>
          </w:p>
        </w:tc>
        <w:tc>
          <w:tcPr>
            <w:tcW w:w="4395" w:type="dxa"/>
            <w:vAlign w:val="center"/>
          </w:tcPr>
          <w:p w:rsidR="005507CE" w:rsidRPr="000D2F9B" w:rsidRDefault="005507CE" w:rsidP="00E85422">
            <w:pPr>
              <w:spacing w:before="40" w:after="40" w:line="264" w:lineRule="auto"/>
              <w:rPr>
                <w:rFonts w:ascii="Times New Roman" w:hAnsi="Times New Roman"/>
                <w:b/>
                <w:sz w:val="25"/>
                <w:szCs w:val="25"/>
              </w:rPr>
            </w:pPr>
            <w:r w:rsidRPr="000D2F9B">
              <w:rPr>
                <w:rFonts w:ascii="Times New Roman" w:hAnsi="Times New Roman"/>
                <w:b/>
                <w:sz w:val="25"/>
                <w:szCs w:val="25"/>
              </w:rPr>
              <w:t>Lập kế hoạch dự án.</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Khái niệm, ý nghĩa và nội dung của kế hoạch dự án</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Phân tách công việc của dự án</w:t>
            </w:r>
          </w:p>
        </w:tc>
        <w:tc>
          <w:tcPr>
            <w:tcW w:w="850"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8</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993"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1984"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5</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902"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1</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r>
      <w:tr w:rsidR="005507CE" w:rsidRPr="000D2F9B" w:rsidTr="00E85422">
        <w:tc>
          <w:tcPr>
            <w:tcW w:w="618"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IV</w:t>
            </w:r>
          </w:p>
        </w:tc>
        <w:tc>
          <w:tcPr>
            <w:tcW w:w="4395" w:type="dxa"/>
            <w:vAlign w:val="center"/>
          </w:tcPr>
          <w:p w:rsidR="005507CE" w:rsidRPr="000D2F9B" w:rsidRDefault="005507CE" w:rsidP="00E85422">
            <w:pPr>
              <w:spacing w:before="40" w:after="40" w:line="264" w:lineRule="auto"/>
              <w:rPr>
                <w:rFonts w:ascii="Times New Roman" w:hAnsi="Times New Roman"/>
                <w:b/>
                <w:sz w:val="25"/>
                <w:szCs w:val="25"/>
              </w:rPr>
            </w:pPr>
            <w:r w:rsidRPr="000D2F9B">
              <w:rPr>
                <w:rFonts w:ascii="Times New Roman" w:hAnsi="Times New Roman"/>
                <w:b/>
                <w:sz w:val="25"/>
                <w:szCs w:val="25"/>
              </w:rPr>
              <w:t>Quản lý thời gian và tiến độ dự án</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Mạng công việc</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Kỹ thuật tổng quan và đánh giá dự án (PERT) và phương pháp đường găng (CPM)</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Phương pháp biểu đồ Gantt và biểu đồ đường chéo</w:t>
            </w:r>
          </w:p>
        </w:tc>
        <w:tc>
          <w:tcPr>
            <w:tcW w:w="850"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11</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993"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1984"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8</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902"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1</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r>
      <w:tr w:rsidR="005507CE" w:rsidRPr="000D2F9B" w:rsidTr="00E85422">
        <w:tc>
          <w:tcPr>
            <w:tcW w:w="618"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V</w:t>
            </w:r>
          </w:p>
        </w:tc>
        <w:tc>
          <w:tcPr>
            <w:tcW w:w="4395" w:type="dxa"/>
            <w:vAlign w:val="center"/>
          </w:tcPr>
          <w:p w:rsidR="005507CE" w:rsidRPr="000D2F9B" w:rsidRDefault="005507CE" w:rsidP="00E85422">
            <w:pPr>
              <w:spacing w:before="40" w:after="40" w:line="264" w:lineRule="auto"/>
              <w:rPr>
                <w:rFonts w:ascii="Times New Roman" w:hAnsi="Times New Roman"/>
                <w:b/>
                <w:sz w:val="25"/>
                <w:szCs w:val="25"/>
              </w:rPr>
            </w:pPr>
            <w:r w:rsidRPr="000D2F9B">
              <w:rPr>
                <w:rFonts w:ascii="Times New Roman" w:hAnsi="Times New Roman"/>
                <w:b/>
                <w:sz w:val="25"/>
                <w:szCs w:val="25"/>
              </w:rPr>
              <w:t>Phân phối các nguồn lực dự án</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Biểu đồ phụ tải nguồn lực và điều chỉnh đều nguồn lực</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Phân phối nguồn lực cho dự án bằng phương pháp ưu tiên</w:t>
            </w:r>
          </w:p>
        </w:tc>
        <w:tc>
          <w:tcPr>
            <w:tcW w:w="850"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8</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993"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1984"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6</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902" w:type="dxa"/>
            <w:vAlign w:val="center"/>
          </w:tcPr>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r>
      <w:tr w:rsidR="005507CE" w:rsidRPr="000D2F9B" w:rsidTr="00E85422">
        <w:trPr>
          <w:trHeight w:val="2132"/>
        </w:trPr>
        <w:tc>
          <w:tcPr>
            <w:tcW w:w="618"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VI</w:t>
            </w:r>
          </w:p>
        </w:tc>
        <w:tc>
          <w:tcPr>
            <w:tcW w:w="4395" w:type="dxa"/>
            <w:vAlign w:val="center"/>
          </w:tcPr>
          <w:p w:rsidR="005507CE" w:rsidRPr="000D2F9B" w:rsidRDefault="005507CE" w:rsidP="00E85422">
            <w:pPr>
              <w:spacing w:before="40" w:after="40" w:line="264" w:lineRule="auto"/>
              <w:rPr>
                <w:rFonts w:ascii="Times New Roman" w:hAnsi="Times New Roman"/>
                <w:b/>
                <w:sz w:val="25"/>
                <w:szCs w:val="25"/>
              </w:rPr>
            </w:pPr>
            <w:r w:rsidRPr="000D2F9B">
              <w:rPr>
                <w:rFonts w:ascii="Times New Roman" w:hAnsi="Times New Roman"/>
                <w:b/>
                <w:sz w:val="25"/>
                <w:szCs w:val="25"/>
              </w:rPr>
              <w:t>Dự toán ngân sách và quản lý chi phí dự án.</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Khái niệm, tác dụng và đặc điểm của dự tóan ngân sách</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lang w:val="fr-FR"/>
              </w:rPr>
              <w:t xml:space="preserve"> Kế hoạch giảm tổng chi phí của phương án đẩy nhanh</w:t>
            </w:r>
          </w:p>
          <w:p w:rsidR="005507CE" w:rsidRPr="000D2F9B" w:rsidRDefault="005507CE" w:rsidP="00E85422">
            <w:pPr>
              <w:spacing w:before="40" w:after="40" w:line="264" w:lineRule="auto"/>
              <w:rPr>
                <w:rFonts w:ascii="Times New Roman" w:hAnsi="Times New Roman"/>
                <w:sz w:val="25"/>
                <w:szCs w:val="25"/>
              </w:rPr>
            </w:pPr>
            <w:r w:rsidRPr="000D2F9B">
              <w:rPr>
                <w:rFonts w:ascii="Times New Roman" w:hAnsi="Times New Roman"/>
                <w:sz w:val="25"/>
                <w:szCs w:val="25"/>
              </w:rPr>
              <w:t>Quản lý chi phí dự án</w:t>
            </w:r>
          </w:p>
        </w:tc>
        <w:tc>
          <w:tcPr>
            <w:tcW w:w="850"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7</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993"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1984" w:type="dxa"/>
            <w:vAlign w:val="center"/>
          </w:tcPr>
          <w:p w:rsidR="005507CE" w:rsidRPr="000D2F9B" w:rsidRDefault="005507CE" w:rsidP="00E85422">
            <w:pPr>
              <w:spacing w:before="40" w:after="40" w:line="264" w:lineRule="auto"/>
              <w:jc w:val="center"/>
              <w:rPr>
                <w:rFonts w:ascii="Times New Roman" w:hAnsi="Times New Roman"/>
                <w:sz w:val="25"/>
                <w:szCs w:val="25"/>
              </w:rPr>
            </w:pPr>
            <w:r w:rsidRPr="000D2F9B">
              <w:rPr>
                <w:rFonts w:ascii="Times New Roman" w:hAnsi="Times New Roman"/>
                <w:sz w:val="25"/>
                <w:szCs w:val="25"/>
              </w:rPr>
              <w:t>5</w:t>
            </w: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p w:rsidR="005507CE" w:rsidRPr="000D2F9B" w:rsidRDefault="005507CE" w:rsidP="00E85422">
            <w:pPr>
              <w:spacing w:before="40" w:after="40" w:line="264" w:lineRule="auto"/>
              <w:jc w:val="center"/>
              <w:rPr>
                <w:rFonts w:ascii="Times New Roman" w:hAnsi="Times New Roman"/>
                <w:sz w:val="25"/>
                <w:szCs w:val="25"/>
              </w:rPr>
            </w:pPr>
          </w:p>
        </w:tc>
        <w:tc>
          <w:tcPr>
            <w:tcW w:w="902" w:type="dxa"/>
            <w:vAlign w:val="center"/>
          </w:tcPr>
          <w:p w:rsidR="005507CE" w:rsidRPr="000D2F9B" w:rsidRDefault="005507CE" w:rsidP="00E85422">
            <w:pPr>
              <w:spacing w:before="40" w:after="40" w:line="264" w:lineRule="auto"/>
              <w:jc w:val="center"/>
              <w:rPr>
                <w:rFonts w:ascii="Times New Roman" w:hAnsi="Times New Roman"/>
                <w:sz w:val="25"/>
                <w:szCs w:val="25"/>
              </w:rPr>
            </w:pPr>
          </w:p>
        </w:tc>
      </w:tr>
      <w:tr w:rsidR="005507CE" w:rsidRPr="000D2F9B" w:rsidTr="00E85422">
        <w:tc>
          <w:tcPr>
            <w:tcW w:w="618" w:type="dxa"/>
            <w:vAlign w:val="center"/>
          </w:tcPr>
          <w:p w:rsidR="005507CE" w:rsidRPr="000D2F9B" w:rsidRDefault="005507CE" w:rsidP="00E85422">
            <w:pPr>
              <w:spacing w:before="40" w:after="40" w:line="264" w:lineRule="auto"/>
              <w:jc w:val="center"/>
              <w:rPr>
                <w:rFonts w:ascii="Times New Roman" w:hAnsi="Times New Roman"/>
                <w:b/>
                <w:sz w:val="25"/>
                <w:szCs w:val="25"/>
              </w:rPr>
            </w:pPr>
          </w:p>
        </w:tc>
        <w:tc>
          <w:tcPr>
            <w:tcW w:w="4395" w:type="dxa"/>
            <w:vAlign w:val="center"/>
          </w:tcPr>
          <w:p w:rsidR="005507CE" w:rsidRPr="000D2F9B" w:rsidRDefault="005507CE" w:rsidP="00E85422">
            <w:pPr>
              <w:spacing w:before="40" w:after="40" w:line="264" w:lineRule="auto"/>
              <w:rPr>
                <w:rFonts w:ascii="Times New Roman" w:hAnsi="Times New Roman"/>
                <w:b/>
                <w:sz w:val="25"/>
                <w:szCs w:val="25"/>
              </w:rPr>
            </w:pPr>
            <w:r w:rsidRPr="000D2F9B">
              <w:rPr>
                <w:rFonts w:ascii="Times New Roman" w:hAnsi="Times New Roman"/>
                <w:b/>
                <w:sz w:val="25"/>
                <w:szCs w:val="25"/>
              </w:rPr>
              <w:t>Cộng</w:t>
            </w:r>
          </w:p>
        </w:tc>
        <w:tc>
          <w:tcPr>
            <w:tcW w:w="850" w:type="dxa"/>
            <w:vAlign w:val="center"/>
          </w:tcPr>
          <w:p w:rsidR="005507CE" w:rsidRPr="000D2F9B" w:rsidRDefault="005507CE" w:rsidP="00E85422">
            <w:pPr>
              <w:spacing w:before="40" w:after="40" w:line="264" w:lineRule="auto"/>
              <w:jc w:val="center"/>
              <w:rPr>
                <w:rFonts w:ascii="Times New Roman" w:hAnsi="Times New Roman"/>
                <w:b/>
                <w:sz w:val="25"/>
                <w:szCs w:val="25"/>
              </w:rPr>
            </w:pPr>
            <w:r w:rsidRPr="000D2F9B">
              <w:rPr>
                <w:rFonts w:ascii="Times New Roman" w:hAnsi="Times New Roman"/>
                <w:b/>
                <w:sz w:val="25"/>
                <w:szCs w:val="25"/>
              </w:rPr>
              <w:t>45</w:t>
            </w:r>
          </w:p>
        </w:tc>
        <w:tc>
          <w:tcPr>
            <w:tcW w:w="993" w:type="dxa"/>
            <w:vAlign w:val="center"/>
          </w:tcPr>
          <w:p w:rsidR="005507CE" w:rsidRPr="000D2F9B" w:rsidRDefault="005507CE" w:rsidP="00E85422">
            <w:pPr>
              <w:spacing w:before="40" w:after="40" w:line="264" w:lineRule="auto"/>
              <w:jc w:val="center"/>
              <w:rPr>
                <w:rFonts w:ascii="Times New Roman" w:hAnsi="Times New Roman"/>
                <w:b/>
                <w:sz w:val="25"/>
                <w:szCs w:val="25"/>
              </w:rPr>
            </w:pPr>
            <w:r w:rsidRPr="000D2F9B">
              <w:rPr>
                <w:rFonts w:ascii="Times New Roman" w:hAnsi="Times New Roman"/>
                <w:b/>
                <w:sz w:val="25"/>
                <w:szCs w:val="25"/>
              </w:rPr>
              <w:t>13</w:t>
            </w:r>
          </w:p>
        </w:tc>
        <w:tc>
          <w:tcPr>
            <w:tcW w:w="1984" w:type="dxa"/>
            <w:vAlign w:val="center"/>
          </w:tcPr>
          <w:p w:rsidR="005507CE" w:rsidRPr="000D2F9B" w:rsidRDefault="005507CE" w:rsidP="00E85422">
            <w:pPr>
              <w:spacing w:before="40" w:after="40" w:line="264" w:lineRule="auto"/>
              <w:jc w:val="center"/>
              <w:rPr>
                <w:rFonts w:ascii="Times New Roman" w:hAnsi="Times New Roman"/>
                <w:b/>
                <w:sz w:val="25"/>
                <w:szCs w:val="25"/>
              </w:rPr>
            </w:pPr>
            <w:r w:rsidRPr="000D2F9B">
              <w:rPr>
                <w:rFonts w:ascii="Times New Roman" w:hAnsi="Times New Roman"/>
                <w:b/>
                <w:sz w:val="25"/>
                <w:szCs w:val="25"/>
              </w:rPr>
              <w:t>30</w:t>
            </w:r>
          </w:p>
        </w:tc>
        <w:tc>
          <w:tcPr>
            <w:tcW w:w="902" w:type="dxa"/>
            <w:vAlign w:val="center"/>
          </w:tcPr>
          <w:p w:rsidR="005507CE" w:rsidRPr="000D2F9B" w:rsidRDefault="005507CE" w:rsidP="00E85422">
            <w:pPr>
              <w:spacing w:before="40" w:after="40" w:line="264" w:lineRule="auto"/>
              <w:jc w:val="center"/>
              <w:rPr>
                <w:rFonts w:ascii="Times New Roman" w:hAnsi="Times New Roman"/>
                <w:b/>
                <w:sz w:val="25"/>
                <w:szCs w:val="25"/>
              </w:rPr>
            </w:pPr>
            <w:r w:rsidRPr="000D2F9B">
              <w:rPr>
                <w:rFonts w:ascii="Times New Roman" w:hAnsi="Times New Roman"/>
                <w:b/>
                <w:sz w:val="25"/>
                <w:szCs w:val="25"/>
              </w:rPr>
              <w:t>2</w:t>
            </w:r>
          </w:p>
        </w:tc>
      </w:tr>
    </w:tbl>
    <w:p w:rsidR="005507CE" w:rsidRPr="000D2F9B" w:rsidRDefault="005507CE" w:rsidP="005507CE">
      <w:pPr>
        <w:spacing w:before="40" w:after="40" w:line="264" w:lineRule="auto"/>
        <w:jc w:val="both"/>
        <w:rPr>
          <w:rFonts w:ascii="Times New Roman" w:hAnsi="Times New Roman"/>
          <w:sz w:val="25"/>
          <w:szCs w:val="25"/>
        </w:rPr>
      </w:pPr>
    </w:p>
    <w:p w:rsidR="005507CE" w:rsidRPr="000D2F9B" w:rsidRDefault="005507CE" w:rsidP="005507CE">
      <w:pPr>
        <w:spacing w:before="40" w:after="40" w:line="264" w:lineRule="auto"/>
        <w:jc w:val="both"/>
        <w:rPr>
          <w:rFonts w:ascii="Times New Roman" w:hAnsi="Times New Roman"/>
          <w:i/>
          <w:sz w:val="25"/>
          <w:szCs w:val="25"/>
        </w:rPr>
      </w:pPr>
      <w:r w:rsidRPr="000D2F9B">
        <w:rPr>
          <w:rFonts w:ascii="Times New Roman" w:hAnsi="Times New Roman"/>
          <w:i/>
          <w:sz w:val="25"/>
          <w:szCs w:val="25"/>
        </w:rPr>
        <w:t>2. Nội dung chi tiết:</w:t>
      </w:r>
    </w:p>
    <w:p w:rsidR="005507CE" w:rsidRPr="000D2F9B" w:rsidRDefault="005507CE" w:rsidP="005507CE">
      <w:pPr>
        <w:spacing w:before="40" w:after="40" w:line="264" w:lineRule="auto"/>
        <w:rPr>
          <w:rFonts w:ascii="Times New Roman" w:hAnsi="Times New Roman"/>
          <w:b/>
          <w:sz w:val="25"/>
          <w:szCs w:val="25"/>
        </w:rPr>
      </w:pPr>
      <w:r w:rsidRPr="000D2F9B">
        <w:rPr>
          <w:rFonts w:ascii="Times New Roman" w:hAnsi="Times New Roman"/>
          <w:sz w:val="25"/>
          <w:szCs w:val="25"/>
        </w:rPr>
        <w:t xml:space="preserve">Chương 1: </w:t>
      </w:r>
      <w:r w:rsidRPr="000D2F9B">
        <w:rPr>
          <w:rFonts w:ascii="Times New Roman" w:hAnsi="Times New Roman"/>
          <w:b/>
          <w:sz w:val="25"/>
          <w:szCs w:val="25"/>
        </w:rPr>
        <w:t>Tổng quan về dự án đầu tư</w:t>
      </w:r>
    </w:p>
    <w:p w:rsidR="005507CE" w:rsidRPr="000D2F9B" w:rsidRDefault="005507CE" w:rsidP="005507CE">
      <w:pPr>
        <w:spacing w:before="40" w:after="40" w:line="264" w:lineRule="auto"/>
        <w:jc w:val="both"/>
        <w:rPr>
          <w:rFonts w:ascii="Times New Roman" w:hAnsi="Times New Roman"/>
          <w:i/>
          <w:sz w:val="25"/>
          <w:szCs w:val="25"/>
        </w:rPr>
      </w:pPr>
      <w:r w:rsidRPr="000D2F9B">
        <w:rPr>
          <w:rFonts w:ascii="Times New Roman" w:hAnsi="Times New Roman"/>
          <w:i/>
          <w:sz w:val="25"/>
          <w:szCs w:val="25"/>
        </w:rPr>
        <w:t xml:space="preserve">Mục tiêu: </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 Nêu được khái niệm về đầu tư, dự án đầu tư và quản trị dự án đầu tư.</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Đánh giá được tác dụng của quản trị dự án đối với hoạt động đầu tư.</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Phân biệt được các lĩnh vực quản trị dự án.</w:t>
      </w:r>
    </w:p>
    <w:p w:rsidR="005507CE" w:rsidRPr="000D2F9B" w:rsidRDefault="005507CE" w:rsidP="005507CE">
      <w:pPr>
        <w:tabs>
          <w:tab w:val="left" w:pos="436"/>
        </w:tabs>
        <w:spacing w:before="40" w:after="40" w:line="264" w:lineRule="auto"/>
        <w:rPr>
          <w:rFonts w:ascii="Times New Roman" w:hAnsi="Times New Roman"/>
          <w:sz w:val="25"/>
          <w:szCs w:val="25"/>
        </w:rPr>
      </w:pPr>
      <w:r w:rsidRPr="000D2F9B">
        <w:rPr>
          <w:rFonts w:ascii="Times New Roman" w:hAnsi="Times New Roman"/>
          <w:sz w:val="25"/>
          <w:szCs w:val="25"/>
        </w:rPr>
        <w:t>Nội dung chương:</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1. Đầu tư                                               </w:t>
      </w:r>
      <w:r w:rsidRPr="000D2F9B">
        <w:rPr>
          <w:rFonts w:ascii="Times New Roman" w:hAnsi="Times New Roman"/>
          <w:i/>
          <w:sz w:val="25"/>
          <w:szCs w:val="25"/>
        </w:rPr>
        <w:t xml:space="preserve"> </w:t>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t>Thời gian: 0,5</w:t>
      </w:r>
      <w:r w:rsidRPr="000D2F9B">
        <w:rPr>
          <w:rFonts w:ascii="Times New Roman" w:hAnsi="Times New Roman"/>
          <w:sz w:val="25"/>
          <w:szCs w:val="25"/>
        </w:rPr>
        <w:t xml:space="preserve"> </w:t>
      </w:r>
      <w:r w:rsidRPr="000D2F9B">
        <w:rPr>
          <w:rFonts w:ascii="Times New Roman" w:hAnsi="Times New Roman"/>
          <w:i/>
          <w:sz w:val="25"/>
          <w:szCs w:val="25"/>
        </w:rPr>
        <w:t>giờ</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1.1. Khái niệm đầu tư.</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1.2. Vai trò của đầu tư.</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1.3. Nguồn vốn cho đầu tư.</w:t>
      </w:r>
    </w:p>
    <w:p w:rsidR="005507CE" w:rsidRPr="000D2F9B" w:rsidRDefault="005507CE" w:rsidP="005507CE">
      <w:pPr>
        <w:spacing w:before="40" w:after="40" w:line="264" w:lineRule="auto"/>
        <w:jc w:val="both"/>
        <w:rPr>
          <w:rFonts w:ascii="Times New Roman" w:hAnsi="Times New Roman"/>
          <w:i/>
          <w:sz w:val="25"/>
          <w:szCs w:val="25"/>
        </w:rPr>
      </w:pPr>
      <w:r w:rsidRPr="000D2F9B">
        <w:rPr>
          <w:rFonts w:ascii="Times New Roman" w:hAnsi="Times New Roman"/>
          <w:sz w:val="25"/>
          <w:szCs w:val="25"/>
        </w:rPr>
        <w:t xml:space="preserve">2. Dự án đầu tư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 xml:space="preserve"> Thời gian: 1</w:t>
      </w:r>
      <w:r w:rsidRPr="000D2F9B">
        <w:rPr>
          <w:rFonts w:ascii="Times New Roman" w:hAnsi="Times New Roman"/>
          <w:sz w:val="25"/>
          <w:szCs w:val="25"/>
        </w:rPr>
        <w:t xml:space="preserve"> </w:t>
      </w:r>
      <w:r w:rsidRPr="000D2F9B">
        <w:rPr>
          <w:rFonts w:ascii="Times New Roman" w:hAnsi="Times New Roman"/>
          <w:i/>
          <w:sz w:val="25"/>
          <w:szCs w:val="25"/>
        </w:rPr>
        <w:t>giờ</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2.1. Khái niệm dự án đầu tư.</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2.2. Phân loại dự án đầu tư.</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3. Quản trị dự án đầu tư                                    </w:t>
      </w:r>
      <w:r w:rsidRPr="000D2F9B">
        <w:rPr>
          <w:rFonts w:ascii="Times New Roman" w:hAnsi="Times New Roman"/>
          <w:i/>
          <w:sz w:val="25"/>
          <w:szCs w:val="25"/>
        </w:rPr>
        <w:t xml:space="preserve"> </w:t>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t>Thời gian: 1giờ</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3.1. Khái niệm, tác dụng của quản trị dự án.</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3.2. Nội dung của quản trị dự án.</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4. Đối tượng và phương pháp nghiên cứu môn học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0,5 giờ</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4.1. Đối tượng nghiên cứu môn học.</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4.2. Phương pháp nghiên cứu môn học.</w:t>
      </w:r>
    </w:p>
    <w:p w:rsidR="005507CE" w:rsidRPr="000D2F9B" w:rsidRDefault="005507CE" w:rsidP="005507CE">
      <w:pPr>
        <w:spacing w:before="40" w:after="40" w:line="264" w:lineRule="auto"/>
        <w:rPr>
          <w:rFonts w:ascii="Times New Roman" w:hAnsi="Times New Roman"/>
          <w:b/>
          <w:sz w:val="25"/>
          <w:szCs w:val="25"/>
        </w:rPr>
      </w:pPr>
      <w:r w:rsidRPr="000D2F9B">
        <w:rPr>
          <w:rFonts w:ascii="Times New Roman" w:hAnsi="Times New Roman"/>
          <w:sz w:val="25"/>
          <w:szCs w:val="25"/>
        </w:rPr>
        <w:t xml:space="preserve">Chương 2: </w:t>
      </w:r>
      <w:r w:rsidRPr="000D2F9B">
        <w:rPr>
          <w:rFonts w:ascii="Times New Roman" w:hAnsi="Times New Roman"/>
          <w:b/>
          <w:sz w:val="25"/>
          <w:szCs w:val="25"/>
        </w:rPr>
        <w:t>Mô hình tổ chức và các nhà quản trị dự án</w:t>
      </w:r>
    </w:p>
    <w:p w:rsidR="005507CE" w:rsidRPr="000D2F9B" w:rsidRDefault="005507CE" w:rsidP="005507CE">
      <w:pPr>
        <w:spacing w:before="40" w:after="40" w:line="264" w:lineRule="auto"/>
        <w:jc w:val="both"/>
        <w:rPr>
          <w:rFonts w:ascii="Times New Roman" w:hAnsi="Times New Roman"/>
          <w:i/>
          <w:sz w:val="25"/>
          <w:szCs w:val="25"/>
        </w:rPr>
      </w:pPr>
      <w:r w:rsidRPr="000D2F9B">
        <w:rPr>
          <w:rFonts w:ascii="Times New Roman" w:hAnsi="Times New Roman"/>
          <w:i/>
          <w:sz w:val="25"/>
          <w:szCs w:val="25"/>
        </w:rPr>
        <w:t xml:space="preserve">Mục tiêu: </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Phân biệt được các mô hình tổ chức dự án.</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Phân tích được điều kiện áp dụng thành công từng mô hình tổ chức dự án.</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Nắm vững các kỹ năng của nhà quản trị dự án.</w:t>
      </w:r>
    </w:p>
    <w:p w:rsidR="005507CE" w:rsidRPr="000D2F9B" w:rsidRDefault="005507CE" w:rsidP="005507CE">
      <w:pPr>
        <w:tabs>
          <w:tab w:val="left" w:pos="436"/>
        </w:tabs>
        <w:spacing w:before="40" w:after="40" w:line="264" w:lineRule="auto"/>
        <w:rPr>
          <w:rFonts w:ascii="Times New Roman" w:hAnsi="Times New Roman"/>
          <w:sz w:val="25"/>
          <w:szCs w:val="25"/>
        </w:rPr>
      </w:pPr>
      <w:r w:rsidRPr="000D2F9B">
        <w:rPr>
          <w:rFonts w:ascii="Times New Roman" w:hAnsi="Times New Roman"/>
          <w:sz w:val="25"/>
          <w:szCs w:val="25"/>
        </w:rPr>
        <w:t>Nội dung chương:</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1. Các mô hình tổ chức dự án                                 </w:t>
      </w:r>
      <w:r w:rsidRPr="000D2F9B">
        <w:rPr>
          <w:rFonts w:ascii="Times New Roman" w:hAnsi="Times New Roman"/>
          <w:i/>
          <w:sz w:val="25"/>
          <w:szCs w:val="25"/>
        </w:rPr>
        <w:t xml:space="preserve">  </w:t>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t>Thời gian: 1</w:t>
      </w:r>
      <w:r w:rsidRPr="000D2F9B">
        <w:rPr>
          <w:rFonts w:ascii="Times New Roman" w:hAnsi="Times New Roman"/>
          <w:sz w:val="25"/>
          <w:szCs w:val="25"/>
        </w:rPr>
        <w:t xml:space="preserve"> </w:t>
      </w:r>
      <w:r w:rsidRPr="000D2F9B">
        <w:rPr>
          <w:rFonts w:ascii="Times New Roman" w:hAnsi="Times New Roman"/>
          <w:i/>
          <w:sz w:val="25"/>
          <w:szCs w:val="25"/>
        </w:rPr>
        <w:t>giờ</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1.1. Mô hình chủ đầu tư trực tiếp quản trị dự án.</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1.2. Mô hình chủ nhiệm điều hành dự án.</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1.3. Mô hình chìa khóa trao tay.</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1.4. Tổ chức quản trị dự án theo chức năng.</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1.5. Mô hình tổ chức chuyên trách quản trị dự án.</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1.6.Tổ chức quản trị dự án theo ma trận.</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2. Cán bộ quản trị dự án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1</w:t>
      </w:r>
      <w:r w:rsidRPr="000D2F9B">
        <w:rPr>
          <w:rFonts w:ascii="Times New Roman" w:hAnsi="Times New Roman"/>
          <w:sz w:val="25"/>
          <w:szCs w:val="25"/>
        </w:rPr>
        <w:t xml:space="preserve"> </w:t>
      </w:r>
      <w:r w:rsidRPr="000D2F9B">
        <w:rPr>
          <w:rFonts w:ascii="Times New Roman" w:hAnsi="Times New Roman"/>
          <w:i/>
          <w:sz w:val="25"/>
          <w:szCs w:val="25"/>
        </w:rPr>
        <w:t>giờ</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2.1. Chức năng của cán bộ quản trị dự án.</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2.2. Trách nhiệm của chủ nhiệm dự án.</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2.3. Kỹ năng cần có của chủ nhiệm dự án.</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3. Thực hành                                                    </w:t>
      </w:r>
      <w:r w:rsidRPr="000D2F9B">
        <w:rPr>
          <w:rFonts w:ascii="Times New Roman" w:hAnsi="Times New Roman"/>
          <w:i/>
          <w:sz w:val="25"/>
          <w:szCs w:val="25"/>
        </w:rPr>
        <w:t xml:space="preserve">   </w:t>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t>Thời gian: 6giờ</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lastRenderedPageBreak/>
        <w:t>+ Căn cứ vào các nguồn thông tin hãy lấy ví dụ một dự án cụ thể và cho biết dự án đó thuộc mô hình quản trị dự án nào. Phân tích điều kiện áp dụng mô hình quản trị dự án đó.</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 xml:space="preserve">+ Tổ chức cho các nhóm thảo luận về kỹ năng cần có của nhà quản trị dự án đối với một số lĩnh vực khác nhau.  </w:t>
      </w:r>
    </w:p>
    <w:p w:rsidR="005507CE" w:rsidRPr="000D2F9B" w:rsidRDefault="005507CE" w:rsidP="005507CE">
      <w:pPr>
        <w:spacing w:before="40" w:after="40" w:line="264" w:lineRule="auto"/>
        <w:rPr>
          <w:rFonts w:ascii="Times New Roman" w:hAnsi="Times New Roman"/>
          <w:b/>
          <w:sz w:val="25"/>
          <w:szCs w:val="25"/>
        </w:rPr>
      </w:pPr>
      <w:r w:rsidRPr="000D2F9B">
        <w:rPr>
          <w:rFonts w:ascii="Times New Roman" w:hAnsi="Times New Roman"/>
          <w:sz w:val="25"/>
          <w:szCs w:val="25"/>
        </w:rPr>
        <w:t xml:space="preserve">Chương 3: </w:t>
      </w:r>
      <w:r w:rsidRPr="000D2F9B">
        <w:rPr>
          <w:rFonts w:ascii="Times New Roman" w:hAnsi="Times New Roman"/>
          <w:b/>
          <w:sz w:val="25"/>
          <w:szCs w:val="25"/>
        </w:rPr>
        <w:t>Lập kế hoạch dự án</w:t>
      </w:r>
    </w:p>
    <w:p w:rsidR="005507CE" w:rsidRPr="000D2F9B" w:rsidRDefault="005507CE" w:rsidP="005507CE">
      <w:pPr>
        <w:spacing w:before="40" w:after="40" w:line="264" w:lineRule="auto"/>
        <w:jc w:val="both"/>
        <w:rPr>
          <w:rFonts w:ascii="Times New Roman" w:hAnsi="Times New Roman"/>
          <w:i/>
          <w:sz w:val="25"/>
          <w:szCs w:val="25"/>
        </w:rPr>
      </w:pPr>
      <w:r w:rsidRPr="000D2F9B">
        <w:rPr>
          <w:rFonts w:ascii="Times New Roman" w:hAnsi="Times New Roman"/>
          <w:i/>
          <w:sz w:val="25"/>
          <w:szCs w:val="25"/>
        </w:rPr>
        <w:t xml:space="preserve">Mục tiêu: </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Nắm vững trình tự các bước lập kế hoạch dự án.</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Trình bày được nội dung trong bản kế hoạch dự án.</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 Thực hiện được phương pháp phân tách công việc. </w:t>
      </w:r>
    </w:p>
    <w:p w:rsidR="005507CE" w:rsidRPr="000D2F9B" w:rsidRDefault="005507CE" w:rsidP="005507CE">
      <w:pPr>
        <w:tabs>
          <w:tab w:val="left" w:pos="436"/>
        </w:tabs>
        <w:spacing w:before="40" w:after="40" w:line="264" w:lineRule="auto"/>
        <w:rPr>
          <w:rFonts w:ascii="Times New Roman" w:hAnsi="Times New Roman"/>
          <w:sz w:val="25"/>
          <w:szCs w:val="25"/>
        </w:rPr>
      </w:pPr>
      <w:r w:rsidRPr="000D2F9B">
        <w:rPr>
          <w:rFonts w:ascii="Times New Roman" w:hAnsi="Times New Roman"/>
          <w:sz w:val="25"/>
          <w:szCs w:val="25"/>
        </w:rPr>
        <w:t>Nội dung chương:</w:t>
      </w:r>
    </w:p>
    <w:p w:rsidR="005507CE" w:rsidRPr="000D2F9B" w:rsidRDefault="005507CE" w:rsidP="005507CE">
      <w:pPr>
        <w:spacing w:before="40" w:after="40" w:line="264" w:lineRule="auto"/>
        <w:rPr>
          <w:rFonts w:ascii="Times New Roman" w:hAnsi="Times New Roman"/>
          <w:sz w:val="25"/>
          <w:szCs w:val="25"/>
        </w:rPr>
      </w:pPr>
      <w:r w:rsidRPr="000D2F9B">
        <w:rPr>
          <w:rFonts w:ascii="Times New Roman" w:hAnsi="Times New Roman"/>
          <w:sz w:val="25"/>
          <w:szCs w:val="25"/>
        </w:rPr>
        <w:t xml:space="preserve">1. Khái niệm, ý nghĩa và nội dung của kế hoạch dự án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1giờ</w:t>
      </w:r>
      <w:r w:rsidRPr="000D2F9B">
        <w:rPr>
          <w:rFonts w:ascii="Times New Roman" w:hAnsi="Times New Roman"/>
          <w:sz w:val="25"/>
          <w:szCs w:val="25"/>
        </w:rPr>
        <w:t xml:space="preserve">        </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1.1. Khái niệm, tác dụng của lập kế hoạch dự án</w:t>
      </w:r>
      <w:r w:rsidRPr="000D2F9B">
        <w:rPr>
          <w:rFonts w:ascii="Times New Roman" w:hAnsi="Times New Roman"/>
          <w:sz w:val="25"/>
          <w:szCs w:val="25"/>
        </w:rPr>
        <w:tab/>
        <w:t>.</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1.2. Phân loại kế hoạch dự án.</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1.3. Yêu cầu cơ bản đối với công tác lập kế hoạch dự án.</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1.4. Nội dung cơ bản của kế hoạch dự án.</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1.5. Quá trình lập kế hoạch dự án.</w:t>
      </w:r>
    </w:p>
    <w:p w:rsidR="005507CE" w:rsidRPr="000D2F9B" w:rsidRDefault="005507CE" w:rsidP="005507CE">
      <w:pPr>
        <w:spacing w:before="40" w:after="40" w:line="264" w:lineRule="auto"/>
        <w:jc w:val="both"/>
        <w:rPr>
          <w:rFonts w:ascii="Times New Roman" w:hAnsi="Times New Roman"/>
          <w:i/>
          <w:sz w:val="25"/>
          <w:szCs w:val="25"/>
        </w:rPr>
      </w:pPr>
      <w:r w:rsidRPr="000D2F9B">
        <w:rPr>
          <w:rFonts w:ascii="Times New Roman" w:hAnsi="Times New Roman"/>
          <w:sz w:val="25"/>
          <w:szCs w:val="25"/>
        </w:rPr>
        <w:t xml:space="preserve">2. Phân tách công việc của dự án                             </w:t>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1</w:t>
      </w:r>
      <w:r w:rsidRPr="000D2F9B">
        <w:rPr>
          <w:rFonts w:ascii="Times New Roman" w:hAnsi="Times New Roman"/>
          <w:sz w:val="25"/>
          <w:szCs w:val="25"/>
        </w:rPr>
        <w:t xml:space="preserve"> </w:t>
      </w:r>
      <w:r w:rsidRPr="000D2F9B">
        <w:rPr>
          <w:rFonts w:ascii="Times New Roman" w:hAnsi="Times New Roman"/>
          <w:i/>
          <w:sz w:val="25"/>
          <w:szCs w:val="25"/>
        </w:rPr>
        <w:t>giờ</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 xml:space="preserve">2.1. Khái niệm và tác dụng thực hiện phân tách công việc. </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2.2. Phương pháp thực hiện phân tách công việc.</w:t>
      </w:r>
    </w:p>
    <w:p w:rsidR="005507CE" w:rsidRPr="000D2F9B" w:rsidRDefault="005507CE" w:rsidP="005507CE">
      <w:pPr>
        <w:spacing w:before="40" w:after="40" w:line="264" w:lineRule="auto"/>
        <w:rPr>
          <w:rFonts w:ascii="Times New Roman" w:hAnsi="Times New Roman"/>
          <w:sz w:val="25"/>
          <w:szCs w:val="25"/>
        </w:rPr>
      </w:pPr>
      <w:r w:rsidRPr="000D2F9B">
        <w:rPr>
          <w:rFonts w:ascii="Times New Roman" w:hAnsi="Times New Roman"/>
          <w:sz w:val="25"/>
          <w:szCs w:val="25"/>
        </w:rPr>
        <w:t xml:space="preserve">3. Thực hành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5giờ</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 Hãy lập kế hoạch cho một dự án cụ thể. Phân tích các điều kiện để lập kế hoạch dự án chính xác.</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 xml:space="preserve">+ Tổ chức cho các nhóm thảo luận về một số dự án thuộc các lĩnh vực khác nhau. Lập kế hoạch và phân tách công việc cho từng dự án. </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4. Kiểm tra: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1</w:t>
      </w:r>
      <w:r w:rsidRPr="000D2F9B">
        <w:rPr>
          <w:rFonts w:ascii="Times New Roman" w:hAnsi="Times New Roman"/>
          <w:sz w:val="25"/>
          <w:szCs w:val="25"/>
        </w:rPr>
        <w:t xml:space="preserve"> </w:t>
      </w:r>
      <w:r w:rsidRPr="000D2F9B">
        <w:rPr>
          <w:rFonts w:ascii="Times New Roman" w:hAnsi="Times New Roman"/>
          <w:i/>
          <w:sz w:val="25"/>
          <w:szCs w:val="25"/>
        </w:rPr>
        <w:t xml:space="preserve">giờ </w:t>
      </w:r>
    </w:p>
    <w:p w:rsidR="005507CE" w:rsidRPr="000D2F9B" w:rsidRDefault="005507CE" w:rsidP="005507CE">
      <w:pPr>
        <w:spacing w:before="40" w:after="40" w:line="264" w:lineRule="auto"/>
        <w:rPr>
          <w:rFonts w:ascii="Times New Roman" w:hAnsi="Times New Roman"/>
          <w:b/>
          <w:sz w:val="25"/>
          <w:szCs w:val="25"/>
        </w:rPr>
      </w:pPr>
      <w:r w:rsidRPr="000D2F9B">
        <w:rPr>
          <w:rFonts w:ascii="Times New Roman" w:hAnsi="Times New Roman"/>
          <w:sz w:val="25"/>
          <w:szCs w:val="25"/>
        </w:rPr>
        <w:t xml:space="preserve">Chương 4: </w:t>
      </w:r>
      <w:r w:rsidRPr="000D2F9B">
        <w:rPr>
          <w:rFonts w:ascii="Times New Roman" w:hAnsi="Times New Roman"/>
          <w:b/>
          <w:sz w:val="25"/>
          <w:szCs w:val="25"/>
        </w:rPr>
        <w:t xml:space="preserve">Quản lý thời gian và tiến độ dự án </w:t>
      </w:r>
    </w:p>
    <w:p w:rsidR="005507CE" w:rsidRPr="000D2F9B" w:rsidRDefault="005507CE" w:rsidP="005507CE">
      <w:pPr>
        <w:spacing w:before="40" w:after="40" w:line="264" w:lineRule="auto"/>
        <w:jc w:val="both"/>
        <w:rPr>
          <w:rFonts w:ascii="Times New Roman" w:hAnsi="Times New Roman"/>
          <w:i/>
          <w:sz w:val="25"/>
          <w:szCs w:val="25"/>
        </w:rPr>
      </w:pPr>
      <w:r w:rsidRPr="000D2F9B">
        <w:rPr>
          <w:rFonts w:ascii="Times New Roman" w:hAnsi="Times New Roman"/>
          <w:i/>
          <w:sz w:val="25"/>
          <w:szCs w:val="25"/>
        </w:rPr>
        <w:t xml:space="preserve">Mục tiêu: </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Phân biệt được phương pháp biểu diễn mạng công việc AOA và AON.</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Ứng dụng phương pháp xây dựng sơ đồ mạng trong quản lý tiến độ dự án</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Vận dụng biểu đồ Gantt và biểu đồ đường chéo trong quản lý tiến độ dự án.</w:t>
      </w:r>
    </w:p>
    <w:p w:rsidR="005507CE" w:rsidRPr="000D2F9B" w:rsidRDefault="005507CE" w:rsidP="005507CE">
      <w:pPr>
        <w:tabs>
          <w:tab w:val="left" w:pos="436"/>
        </w:tabs>
        <w:spacing w:before="40" w:after="40" w:line="264" w:lineRule="auto"/>
        <w:rPr>
          <w:rFonts w:ascii="Times New Roman" w:hAnsi="Times New Roman"/>
          <w:sz w:val="25"/>
          <w:szCs w:val="25"/>
        </w:rPr>
      </w:pPr>
      <w:r w:rsidRPr="000D2F9B">
        <w:rPr>
          <w:rFonts w:ascii="Times New Roman" w:hAnsi="Times New Roman"/>
          <w:sz w:val="25"/>
          <w:szCs w:val="25"/>
        </w:rPr>
        <w:t>Nội dung chương:</w:t>
      </w:r>
    </w:p>
    <w:p w:rsidR="005507CE" w:rsidRPr="000D2F9B" w:rsidRDefault="005507CE" w:rsidP="005507CE">
      <w:pPr>
        <w:spacing w:before="40" w:after="40" w:line="264" w:lineRule="auto"/>
        <w:jc w:val="both"/>
        <w:rPr>
          <w:rFonts w:ascii="Times New Roman" w:hAnsi="Times New Roman"/>
          <w:i/>
          <w:sz w:val="25"/>
          <w:szCs w:val="25"/>
        </w:rPr>
      </w:pPr>
      <w:r w:rsidRPr="000D2F9B">
        <w:rPr>
          <w:rFonts w:ascii="Times New Roman" w:hAnsi="Times New Roman"/>
          <w:sz w:val="25"/>
          <w:szCs w:val="25"/>
        </w:rPr>
        <w:t xml:space="preserve">1. Mạng công việc           </w:t>
      </w:r>
      <w:r w:rsidRPr="000D2F9B">
        <w:rPr>
          <w:rFonts w:ascii="Times New Roman" w:hAnsi="Times New Roman"/>
          <w:i/>
          <w:sz w:val="25"/>
          <w:szCs w:val="25"/>
        </w:rPr>
        <w:t xml:space="preserve">                                 </w:t>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t>Thời gian: 1</w:t>
      </w:r>
      <w:r w:rsidRPr="000D2F9B">
        <w:rPr>
          <w:rFonts w:ascii="Times New Roman" w:hAnsi="Times New Roman"/>
          <w:sz w:val="25"/>
          <w:szCs w:val="25"/>
        </w:rPr>
        <w:t xml:space="preserve"> </w:t>
      </w:r>
      <w:r w:rsidRPr="000D2F9B">
        <w:rPr>
          <w:rFonts w:ascii="Times New Roman" w:hAnsi="Times New Roman"/>
          <w:i/>
          <w:sz w:val="25"/>
          <w:szCs w:val="25"/>
        </w:rPr>
        <w:t>giờ</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1.1. Khái niệm và tác dụng của mạng công việc.</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1.2. Phương pháp biểu diễn mạng công việc.</w:t>
      </w:r>
    </w:p>
    <w:p w:rsidR="005507CE" w:rsidRPr="000D2F9B" w:rsidRDefault="005507CE" w:rsidP="005507CE">
      <w:pPr>
        <w:tabs>
          <w:tab w:val="left" w:pos="7085"/>
        </w:tabs>
        <w:spacing w:before="40" w:after="40" w:line="264" w:lineRule="auto"/>
        <w:jc w:val="both"/>
        <w:rPr>
          <w:rFonts w:ascii="Times New Roman" w:hAnsi="Times New Roman"/>
          <w:i/>
          <w:sz w:val="25"/>
          <w:szCs w:val="25"/>
        </w:rPr>
      </w:pPr>
      <w:r w:rsidRPr="000D2F9B">
        <w:rPr>
          <w:rFonts w:ascii="Times New Roman" w:hAnsi="Times New Roman"/>
          <w:sz w:val="25"/>
          <w:szCs w:val="25"/>
        </w:rPr>
        <w:t xml:space="preserve">2. Kỹ thuật tổng quan và đánh giá dự án (PERT) và phương pháp đường găng  (CPM)                                                                  </w:t>
      </w:r>
      <w:r w:rsidRPr="000D2F9B">
        <w:rPr>
          <w:rFonts w:ascii="Times New Roman" w:hAnsi="Times New Roman"/>
          <w:sz w:val="25"/>
          <w:szCs w:val="25"/>
        </w:rPr>
        <w:tab/>
      </w:r>
      <w:r w:rsidRPr="000D2F9B">
        <w:rPr>
          <w:rFonts w:ascii="Times New Roman" w:hAnsi="Times New Roman"/>
          <w:i/>
          <w:sz w:val="25"/>
          <w:szCs w:val="25"/>
        </w:rPr>
        <w:t>Thời gian: 0,5 giờ</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2.1. Xây dựng sơ đồ PERT/CPM.</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lastRenderedPageBreak/>
        <w:t>2.2. Dự tính thời gian thực hiện từng công việc.</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2.3. Thời gian dự trữ của các sự kiện.</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2.4. Thời gian dự trữ của các công việc.</w:t>
      </w:r>
    </w:p>
    <w:p w:rsidR="005507CE" w:rsidRPr="000D2F9B" w:rsidRDefault="005507CE" w:rsidP="005507CE">
      <w:pPr>
        <w:spacing w:before="40" w:after="40" w:line="264" w:lineRule="auto"/>
        <w:jc w:val="both"/>
        <w:rPr>
          <w:rFonts w:ascii="Times New Roman" w:hAnsi="Times New Roman"/>
          <w:i/>
          <w:sz w:val="25"/>
          <w:szCs w:val="25"/>
        </w:rPr>
      </w:pPr>
      <w:r w:rsidRPr="000D2F9B">
        <w:rPr>
          <w:rFonts w:ascii="Times New Roman" w:hAnsi="Times New Roman"/>
          <w:sz w:val="25"/>
          <w:szCs w:val="25"/>
        </w:rPr>
        <w:t>3. Phương pháp biểu đồ Gantt và biểu đồ đường chéo</w:t>
      </w:r>
      <w:r w:rsidRPr="000D2F9B">
        <w:rPr>
          <w:rFonts w:ascii="Times New Roman" w:hAnsi="Times New Roman"/>
          <w:sz w:val="25"/>
          <w:szCs w:val="25"/>
        </w:rPr>
        <w:tab/>
        <w:t xml:space="preserve">     </w:t>
      </w:r>
      <w:r w:rsidRPr="000D2F9B">
        <w:rPr>
          <w:rFonts w:ascii="Times New Roman" w:hAnsi="Times New Roman"/>
          <w:i/>
          <w:sz w:val="25"/>
          <w:szCs w:val="25"/>
        </w:rPr>
        <w:t xml:space="preserve"> </w:t>
      </w:r>
      <w:r w:rsidRPr="000D2F9B">
        <w:rPr>
          <w:rFonts w:ascii="Times New Roman" w:hAnsi="Times New Roman"/>
          <w:i/>
          <w:sz w:val="25"/>
          <w:szCs w:val="25"/>
        </w:rPr>
        <w:tab/>
      </w:r>
      <w:r w:rsidRPr="000D2F9B">
        <w:rPr>
          <w:rFonts w:ascii="Times New Roman" w:hAnsi="Times New Roman"/>
          <w:i/>
          <w:sz w:val="25"/>
          <w:szCs w:val="25"/>
        </w:rPr>
        <w:tab/>
        <w:t>Thời gian: 0,5</w:t>
      </w:r>
      <w:r w:rsidRPr="000D2F9B">
        <w:rPr>
          <w:rFonts w:ascii="Times New Roman" w:hAnsi="Times New Roman"/>
          <w:sz w:val="25"/>
          <w:szCs w:val="25"/>
        </w:rPr>
        <w:t xml:space="preserve"> </w:t>
      </w:r>
      <w:r w:rsidRPr="000D2F9B">
        <w:rPr>
          <w:rFonts w:ascii="Times New Roman" w:hAnsi="Times New Roman"/>
          <w:i/>
          <w:sz w:val="25"/>
          <w:szCs w:val="25"/>
        </w:rPr>
        <w:t>giờ</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3.1. Khái niệm và cấu trúc của Gantt.</w:t>
      </w:r>
    </w:p>
    <w:p w:rsidR="005507CE" w:rsidRPr="000D2F9B" w:rsidRDefault="005507CE" w:rsidP="005507CE">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3.2. Tác dụng và hạn chế của Gantt.</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3.3. Quan hệ giữa Pert và Gantt.</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3.4. Biểu đồ đường chéo.</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xml:space="preserve">4. Thực hành                                                        </w:t>
      </w:r>
      <w:r w:rsidRPr="000D2F9B">
        <w:rPr>
          <w:rFonts w:ascii="Times New Roman" w:hAnsi="Times New Roman"/>
          <w:sz w:val="25"/>
          <w:szCs w:val="25"/>
          <w:lang w:val="fr-FR"/>
        </w:rPr>
        <w:tab/>
        <w:t xml:space="preserve">               </w:t>
      </w:r>
      <w:r w:rsidRPr="000D2F9B">
        <w:rPr>
          <w:rFonts w:ascii="Times New Roman" w:hAnsi="Times New Roman"/>
          <w:sz w:val="25"/>
          <w:szCs w:val="25"/>
          <w:lang w:val="fr-FR"/>
        </w:rPr>
        <w:tab/>
      </w:r>
      <w:r w:rsidRPr="000D2F9B">
        <w:rPr>
          <w:rFonts w:ascii="Times New Roman" w:hAnsi="Times New Roman"/>
          <w:sz w:val="25"/>
          <w:szCs w:val="25"/>
          <w:lang w:val="fr-FR"/>
        </w:rPr>
        <w:tab/>
      </w:r>
      <w:r w:rsidRPr="000D2F9B">
        <w:rPr>
          <w:rFonts w:ascii="Times New Roman" w:hAnsi="Times New Roman"/>
          <w:i/>
          <w:sz w:val="25"/>
          <w:szCs w:val="25"/>
          <w:lang w:val="fr-FR"/>
        </w:rPr>
        <w:t>Thời gian: 8giờ</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Thực hành sử dụng phương pháp AOA và phương pháp AON trong xây dựng mạng công việc.</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Thực hành xây dựng sơ đồ PERT/CPM.</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Thực hành dự tính thời gian thực hiện từng công việc.</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Thực hành tính toán thời gian dự trữ của các sự kiện và các công việc.</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Thực hành xây dựng biểu đồ Gantt và biểu đồ đường chéo.</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Tổ chức cho các nhóm thảo luận về các dự án đối với một số lĩnh vực khác nhau. Xây dựng sơ đồ mạng công việc, xác định thời gian dự trữ tự do và dự trữ toàn phần cho các công việc dự án.</w:t>
      </w:r>
    </w:p>
    <w:p w:rsidR="005507CE" w:rsidRPr="000D2F9B" w:rsidRDefault="005507CE" w:rsidP="005507CE">
      <w:pPr>
        <w:spacing w:before="40" w:after="40" w:line="264" w:lineRule="auto"/>
        <w:rPr>
          <w:rFonts w:ascii="Times New Roman" w:hAnsi="Times New Roman"/>
          <w:sz w:val="25"/>
          <w:szCs w:val="25"/>
          <w:lang w:val="fr-FR"/>
        </w:rPr>
      </w:pPr>
      <w:r w:rsidRPr="000D2F9B">
        <w:rPr>
          <w:rFonts w:ascii="Times New Roman" w:hAnsi="Times New Roman"/>
          <w:sz w:val="25"/>
          <w:szCs w:val="25"/>
          <w:lang w:val="fr-FR"/>
        </w:rPr>
        <w:t>5.Kiểm tra :</w:t>
      </w:r>
      <w:r w:rsidRPr="000D2F9B">
        <w:rPr>
          <w:rFonts w:ascii="Times New Roman" w:hAnsi="Times New Roman"/>
          <w:i/>
          <w:sz w:val="25"/>
          <w:szCs w:val="25"/>
          <w:lang w:val="fr-FR"/>
        </w:rPr>
        <w:t xml:space="preserve"> </w:t>
      </w:r>
      <w:r w:rsidRPr="000D2F9B">
        <w:rPr>
          <w:rFonts w:ascii="Times New Roman" w:hAnsi="Times New Roman"/>
          <w:i/>
          <w:sz w:val="25"/>
          <w:szCs w:val="25"/>
          <w:lang w:val="fr-FR"/>
        </w:rPr>
        <w:tab/>
      </w:r>
      <w:r w:rsidRPr="000D2F9B">
        <w:rPr>
          <w:rFonts w:ascii="Times New Roman" w:hAnsi="Times New Roman"/>
          <w:i/>
          <w:sz w:val="25"/>
          <w:szCs w:val="25"/>
          <w:lang w:val="fr-FR"/>
        </w:rPr>
        <w:tab/>
      </w:r>
      <w:r w:rsidRPr="000D2F9B">
        <w:rPr>
          <w:rFonts w:ascii="Times New Roman" w:hAnsi="Times New Roman"/>
          <w:i/>
          <w:sz w:val="25"/>
          <w:szCs w:val="25"/>
          <w:lang w:val="fr-FR"/>
        </w:rPr>
        <w:tab/>
      </w:r>
      <w:r w:rsidRPr="000D2F9B">
        <w:rPr>
          <w:rFonts w:ascii="Times New Roman" w:hAnsi="Times New Roman"/>
          <w:i/>
          <w:sz w:val="25"/>
          <w:szCs w:val="25"/>
          <w:lang w:val="fr-FR"/>
        </w:rPr>
        <w:tab/>
      </w:r>
      <w:r w:rsidRPr="000D2F9B">
        <w:rPr>
          <w:rFonts w:ascii="Times New Roman" w:hAnsi="Times New Roman"/>
          <w:i/>
          <w:sz w:val="25"/>
          <w:szCs w:val="25"/>
          <w:lang w:val="fr-FR"/>
        </w:rPr>
        <w:tab/>
      </w:r>
      <w:r w:rsidRPr="000D2F9B">
        <w:rPr>
          <w:rFonts w:ascii="Times New Roman" w:hAnsi="Times New Roman"/>
          <w:i/>
          <w:sz w:val="25"/>
          <w:szCs w:val="25"/>
          <w:lang w:val="fr-FR"/>
        </w:rPr>
        <w:tab/>
      </w:r>
      <w:r w:rsidRPr="000D2F9B">
        <w:rPr>
          <w:rFonts w:ascii="Times New Roman" w:hAnsi="Times New Roman"/>
          <w:i/>
          <w:sz w:val="25"/>
          <w:szCs w:val="25"/>
          <w:lang w:val="fr-FR"/>
        </w:rPr>
        <w:tab/>
      </w:r>
      <w:r w:rsidRPr="000D2F9B">
        <w:rPr>
          <w:rFonts w:ascii="Times New Roman" w:hAnsi="Times New Roman"/>
          <w:i/>
          <w:sz w:val="25"/>
          <w:szCs w:val="25"/>
          <w:lang w:val="fr-FR"/>
        </w:rPr>
        <w:tab/>
      </w:r>
      <w:r w:rsidRPr="000D2F9B">
        <w:rPr>
          <w:rFonts w:ascii="Times New Roman" w:hAnsi="Times New Roman"/>
          <w:i/>
          <w:sz w:val="25"/>
          <w:szCs w:val="25"/>
          <w:lang w:val="fr-FR"/>
        </w:rPr>
        <w:tab/>
        <w:t>Thời gian: 1giờ</w:t>
      </w:r>
    </w:p>
    <w:p w:rsidR="005507CE" w:rsidRPr="000D2F9B" w:rsidRDefault="005507CE" w:rsidP="005507CE">
      <w:pPr>
        <w:spacing w:before="40" w:after="40" w:line="264" w:lineRule="auto"/>
        <w:rPr>
          <w:rFonts w:ascii="Times New Roman" w:hAnsi="Times New Roman"/>
          <w:b/>
          <w:sz w:val="25"/>
          <w:szCs w:val="25"/>
          <w:lang w:val="fr-FR"/>
        </w:rPr>
      </w:pPr>
      <w:r w:rsidRPr="000D2F9B">
        <w:rPr>
          <w:rFonts w:ascii="Times New Roman" w:hAnsi="Times New Roman"/>
          <w:sz w:val="25"/>
          <w:szCs w:val="25"/>
          <w:lang w:val="fr-FR"/>
        </w:rPr>
        <w:t xml:space="preserve">Chương 5: </w:t>
      </w:r>
      <w:r w:rsidRPr="000D2F9B">
        <w:rPr>
          <w:rFonts w:ascii="Times New Roman" w:hAnsi="Times New Roman"/>
          <w:b/>
          <w:sz w:val="25"/>
          <w:szCs w:val="25"/>
          <w:lang w:val="fr-FR"/>
        </w:rPr>
        <w:t xml:space="preserve">Phân phối các nguồn lực dự án </w:t>
      </w:r>
    </w:p>
    <w:p w:rsidR="005507CE" w:rsidRPr="000D2F9B" w:rsidRDefault="005507CE" w:rsidP="005507CE">
      <w:pPr>
        <w:spacing w:before="40" w:after="40" w:line="264" w:lineRule="auto"/>
        <w:jc w:val="both"/>
        <w:rPr>
          <w:rFonts w:ascii="Times New Roman" w:hAnsi="Times New Roman"/>
          <w:i/>
          <w:sz w:val="25"/>
          <w:szCs w:val="25"/>
          <w:lang w:val="fr-FR"/>
        </w:rPr>
      </w:pPr>
      <w:r w:rsidRPr="000D2F9B">
        <w:rPr>
          <w:rFonts w:ascii="Times New Roman" w:hAnsi="Times New Roman"/>
          <w:i/>
          <w:sz w:val="25"/>
          <w:szCs w:val="25"/>
          <w:lang w:val="fr-FR"/>
        </w:rPr>
        <w:t xml:space="preserve">Mục tiêu: </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Xây dựng được biểu đồ phụ tải nguồn lực.</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Ứng dụng phương pháp điều chỉnh đều nguồn lực trong phân phối nguồn lực dự án.</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Giải quyết được tình trạng thiếu hụt nguồn lực trong thực tế.</w:t>
      </w:r>
    </w:p>
    <w:p w:rsidR="005507CE" w:rsidRPr="000D2F9B" w:rsidRDefault="005507CE" w:rsidP="005507CE">
      <w:pPr>
        <w:tabs>
          <w:tab w:val="left" w:pos="436"/>
        </w:tabs>
        <w:spacing w:before="40" w:after="40" w:line="264" w:lineRule="auto"/>
        <w:rPr>
          <w:rFonts w:ascii="Times New Roman" w:hAnsi="Times New Roman"/>
          <w:sz w:val="25"/>
          <w:szCs w:val="25"/>
          <w:lang w:val="fr-FR"/>
        </w:rPr>
      </w:pPr>
      <w:r w:rsidRPr="000D2F9B">
        <w:rPr>
          <w:rFonts w:ascii="Times New Roman" w:hAnsi="Times New Roman"/>
          <w:sz w:val="25"/>
          <w:szCs w:val="25"/>
          <w:lang w:val="fr-FR"/>
        </w:rPr>
        <w:t>Nội dung chương:</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xml:space="preserve">1. Biểu đồ phụ tải nguồn lực và điều chỉnh đều nguồn lực  </w:t>
      </w:r>
      <w:r w:rsidRPr="000D2F9B">
        <w:rPr>
          <w:rFonts w:ascii="Times New Roman" w:hAnsi="Times New Roman"/>
          <w:sz w:val="25"/>
          <w:szCs w:val="25"/>
          <w:lang w:val="fr-FR"/>
        </w:rPr>
        <w:tab/>
      </w:r>
      <w:r w:rsidRPr="000D2F9B">
        <w:rPr>
          <w:rFonts w:ascii="Times New Roman" w:hAnsi="Times New Roman"/>
          <w:i/>
          <w:sz w:val="25"/>
          <w:szCs w:val="25"/>
          <w:lang w:val="fr-FR"/>
        </w:rPr>
        <w:t xml:space="preserve"> Thời gian: 1 giờ                              </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1.1. Biểu đồ phụ tải nguồn lực.</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1.2. Điều chỉnh đều nguồn lực.</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1.3. Điều phối nguồn lực trên cơ sở thời gian dự trữ tối thiểu.</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1.4. Phương hướng giải quyết tình trạng thiếu hụt nguồn lực.</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xml:space="preserve">2. Phân phối nguồn lực cho dự án bằng phương pháp ưu tiên  </w:t>
      </w:r>
      <w:r w:rsidRPr="000D2F9B">
        <w:rPr>
          <w:rFonts w:ascii="Times New Roman" w:hAnsi="Times New Roman"/>
          <w:sz w:val="25"/>
          <w:szCs w:val="25"/>
          <w:lang w:val="fr-FR"/>
        </w:rPr>
        <w:tab/>
        <w:t xml:space="preserve"> </w:t>
      </w:r>
      <w:r w:rsidRPr="000D2F9B">
        <w:rPr>
          <w:rFonts w:ascii="Times New Roman" w:hAnsi="Times New Roman"/>
          <w:i/>
          <w:sz w:val="25"/>
          <w:szCs w:val="25"/>
          <w:lang w:val="fr-FR"/>
        </w:rPr>
        <w:t xml:space="preserve">Thời gian: 1 giờ                                                     </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2.1. Ưu tiên phân phối một nguồn lực hạn chế.</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2.2. Phân phối hai nguồn lực cho dự án.</w:t>
      </w:r>
    </w:p>
    <w:p w:rsidR="005507CE" w:rsidRPr="000D2F9B" w:rsidRDefault="005507CE" w:rsidP="005507CE">
      <w:pPr>
        <w:spacing w:before="40" w:after="40" w:line="264" w:lineRule="auto"/>
        <w:jc w:val="both"/>
        <w:rPr>
          <w:rFonts w:ascii="Times New Roman" w:hAnsi="Times New Roman"/>
          <w:i/>
          <w:sz w:val="25"/>
          <w:szCs w:val="25"/>
          <w:lang w:val="fr-FR"/>
        </w:rPr>
      </w:pPr>
      <w:r w:rsidRPr="000D2F9B">
        <w:rPr>
          <w:rFonts w:ascii="Times New Roman" w:hAnsi="Times New Roman"/>
          <w:sz w:val="25"/>
          <w:szCs w:val="25"/>
          <w:lang w:val="fr-FR"/>
        </w:rPr>
        <w:t xml:space="preserve">3. Thực hành                                              </w:t>
      </w:r>
      <w:r w:rsidRPr="000D2F9B">
        <w:rPr>
          <w:rFonts w:ascii="Times New Roman" w:hAnsi="Times New Roman"/>
          <w:sz w:val="25"/>
          <w:szCs w:val="25"/>
          <w:lang w:val="fr-FR"/>
        </w:rPr>
        <w:tab/>
      </w:r>
      <w:r w:rsidRPr="000D2F9B">
        <w:rPr>
          <w:rFonts w:ascii="Times New Roman" w:hAnsi="Times New Roman"/>
          <w:sz w:val="25"/>
          <w:szCs w:val="25"/>
          <w:lang w:val="fr-FR"/>
        </w:rPr>
        <w:tab/>
      </w:r>
      <w:r w:rsidRPr="000D2F9B">
        <w:rPr>
          <w:rFonts w:ascii="Times New Roman" w:hAnsi="Times New Roman"/>
          <w:sz w:val="25"/>
          <w:szCs w:val="25"/>
          <w:lang w:val="fr-FR"/>
        </w:rPr>
        <w:tab/>
        <w:t xml:space="preserve">     </w:t>
      </w:r>
      <w:r w:rsidRPr="000D2F9B">
        <w:rPr>
          <w:rFonts w:ascii="Times New Roman" w:hAnsi="Times New Roman"/>
          <w:i/>
          <w:sz w:val="25"/>
          <w:szCs w:val="25"/>
          <w:lang w:val="fr-FR"/>
        </w:rPr>
        <w:t xml:space="preserve">      Thời gian: 6 giờ</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Thực hành xây dựng biểu đồ phụ tải nguồn lực.</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Thực hành điều chỉnh đều nguồn lực.</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lastRenderedPageBreak/>
        <w:t>+ Thực hành phân phối các nguồn lực cho dự án.</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Tổ chức cho các nhóm thảo luận về các dự án đối với một số lĩnh vực khác nhau. Xây dựng biểu đồ phụ tải và thực hiện phân phối các  nguồn lực cho dự án.</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Tổ chức cho các nhóm thảo luận về tình trạng thiếu hụt nguồn lực và phân tích các phương pháp giải quyết tình trạng thiếu hụt nguồn lực.</w:t>
      </w:r>
    </w:p>
    <w:p w:rsidR="005507CE" w:rsidRPr="000D2F9B" w:rsidRDefault="005507CE" w:rsidP="005507CE">
      <w:pPr>
        <w:spacing w:before="40" w:after="40" w:line="264" w:lineRule="auto"/>
        <w:rPr>
          <w:rFonts w:ascii="Times New Roman" w:hAnsi="Times New Roman"/>
          <w:b/>
          <w:sz w:val="25"/>
          <w:szCs w:val="25"/>
          <w:lang w:val="fr-FR"/>
        </w:rPr>
      </w:pPr>
      <w:r w:rsidRPr="000D2F9B">
        <w:rPr>
          <w:rFonts w:ascii="Times New Roman" w:hAnsi="Times New Roman"/>
          <w:sz w:val="25"/>
          <w:szCs w:val="25"/>
          <w:lang w:val="fr-FR"/>
        </w:rPr>
        <w:t xml:space="preserve">Chương 6: </w:t>
      </w:r>
      <w:r w:rsidRPr="000D2F9B">
        <w:rPr>
          <w:rFonts w:ascii="Times New Roman" w:hAnsi="Times New Roman"/>
          <w:b/>
          <w:sz w:val="25"/>
          <w:szCs w:val="25"/>
          <w:lang w:val="fr-FR"/>
        </w:rPr>
        <w:t>Dự toán ngân sách và quản lý chi phí dự án</w:t>
      </w:r>
    </w:p>
    <w:p w:rsidR="005507CE" w:rsidRPr="000D2F9B" w:rsidRDefault="005507CE" w:rsidP="005507CE">
      <w:pPr>
        <w:spacing w:before="40" w:after="40" w:line="264" w:lineRule="auto"/>
        <w:jc w:val="both"/>
        <w:rPr>
          <w:rFonts w:ascii="Times New Roman" w:hAnsi="Times New Roman"/>
          <w:i/>
          <w:sz w:val="25"/>
          <w:szCs w:val="25"/>
          <w:lang w:val="fr-FR"/>
        </w:rPr>
      </w:pPr>
      <w:r w:rsidRPr="000D2F9B">
        <w:rPr>
          <w:rFonts w:ascii="Times New Roman" w:hAnsi="Times New Roman"/>
          <w:i/>
          <w:sz w:val="25"/>
          <w:szCs w:val="25"/>
          <w:lang w:val="fr-FR"/>
        </w:rPr>
        <w:t xml:space="preserve">Mục tiêu: </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Phân biệt được các phương pháp dự toán ngân sách.</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Thực hiện được kế hoạch chi phí cực tiểu.</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Phân tích và kiểm soát dòng chi phí dự án.</w:t>
      </w:r>
    </w:p>
    <w:p w:rsidR="005507CE" w:rsidRPr="000D2F9B" w:rsidRDefault="005507CE" w:rsidP="005507CE">
      <w:pPr>
        <w:tabs>
          <w:tab w:val="left" w:pos="436"/>
        </w:tabs>
        <w:spacing w:before="40" w:after="40" w:line="264" w:lineRule="auto"/>
        <w:rPr>
          <w:rFonts w:ascii="Times New Roman" w:hAnsi="Times New Roman"/>
          <w:sz w:val="25"/>
          <w:szCs w:val="25"/>
          <w:lang w:val="fr-FR"/>
        </w:rPr>
      </w:pPr>
      <w:r w:rsidRPr="000D2F9B">
        <w:rPr>
          <w:rFonts w:ascii="Times New Roman" w:hAnsi="Times New Roman"/>
          <w:sz w:val="25"/>
          <w:szCs w:val="25"/>
          <w:lang w:val="fr-FR"/>
        </w:rPr>
        <w:t>Nội dung chương:</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xml:space="preserve">1. Khái niệm, tác dụng và đặc điểm của dự toán ngân sách        </w:t>
      </w:r>
      <w:r w:rsidRPr="000D2F9B">
        <w:rPr>
          <w:rFonts w:ascii="Times New Roman" w:hAnsi="Times New Roman"/>
          <w:i/>
          <w:sz w:val="25"/>
          <w:szCs w:val="25"/>
          <w:lang w:val="fr-FR"/>
        </w:rPr>
        <w:t xml:space="preserve">Thời gian: 1 giờ                                 </w:t>
      </w:r>
      <w:r w:rsidRPr="000D2F9B">
        <w:rPr>
          <w:rFonts w:ascii="Times New Roman" w:hAnsi="Times New Roman"/>
          <w:sz w:val="25"/>
          <w:szCs w:val="25"/>
          <w:lang w:val="fr-FR"/>
        </w:rPr>
        <w:t xml:space="preserve">                                              </w:t>
      </w:r>
      <w:r w:rsidRPr="000D2F9B">
        <w:rPr>
          <w:rFonts w:ascii="Times New Roman" w:hAnsi="Times New Roman"/>
          <w:i/>
          <w:sz w:val="25"/>
          <w:szCs w:val="25"/>
          <w:lang w:val="fr-FR"/>
        </w:rPr>
        <w:t xml:space="preserve"> </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1.1. Khái niệm, phân loại.</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1.2. Tác dụng của dự toán ngân sách.</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1.3. Đặc điểm của dự toán ngân sách.</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xml:space="preserve">2. Kế hoạch giảm tổng chi phí của phương án đẩy nhanh </w:t>
      </w:r>
      <w:r w:rsidRPr="000D2F9B">
        <w:rPr>
          <w:rFonts w:ascii="Times New Roman" w:hAnsi="Times New Roman"/>
          <w:sz w:val="25"/>
          <w:szCs w:val="25"/>
          <w:lang w:val="fr-FR"/>
        </w:rPr>
        <w:tab/>
        <w:t xml:space="preserve">       </w:t>
      </w:r>
      <w:r w:rsidRPr="000D2F9B">
        <w:rPr>
          <w:rFonts w:ascii="Times New Roman" w:hAnsi="Times New Roman"/>
          <w:i/>
          <w:sz w:val="25"/>
          <w:szCs w:val="25"/>
          <w:lang w:val="fr-FR"/>
        </w:rPr>
        <w:t xml:space="preserve">Thời gian: 0,5 giờ                                    </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2.1. Phương án đẩy nhanh.</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2.2. Kế hoạch giảm tổng chi phí của phương án đẩy nhanh.</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xml:space="preserve">3. Quản lý chi phí dự án                                      </w:t>
      </w:r>
      <w:r w:rsidRPr="000D2F9B">
        <w:rPr>
          <w:rFonts w:ascii="Times New Roman" w:hAnsi="Times New Roman"/>
          <w:sz w:val="25"/>
          <w:szCs w:val="25"/>
          <w:lang w:val="fr-FR"/>
        </w:rPr>
        <w:tab/>
      </w:r>
      <w:r w:rsidRPr="000D2F9B">
        <w:rPr>
          <w:rFonts w:ascii="Times New Roman" w:hAnsi="Times New Roman"/>
          <w:sz w:val="25"/>
          <w:szCs w:val="25"/>
          <w:lang w:val="fr-FR"/>
        </w:rPr>
        <w:tab/>
      </w:r>
      <w:r w:rsidRPr="000D2F9B">
        <w:rPr>
          <w:rFonts w:ascii="Times New Roman" w:hAnsi="Times New Roman"/>
          <w:sz w:val="25"/>
          <w:szCs w:val="25"/>
          <w:lang w:val="fr-FR"/>
        </w:rPr>
        <w:tab/>
      </w:r>
      <w:r w:rsidRPr="000D2F9B">
        <w:rPr>
          <w:rFonts w:ascii="Times New Roman" w:hAnsi="Times New Roman"/>
          <w:i/>
          <w:sz w:val="25"/>
          <w:szCs w:val="25"/>
          <w:lang w:val="fr-FR"/>
        </w:rPr>
        <w:t>Thời gian: 0,5 giờ</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3.1. Phân tích dòng chi phí dự án.</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3.2. Kiểm soát chi phí dự án.</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xml:space="preserve">4. Thực hành                                     </w:t>
      </w:r>
      <w:r w:rsidRPr="000D2F9B">
        <w:rPr>
          <w:rFonts w:ascii="Times New Roman" w:hAnsi="Times New Roman"/>
          <w:sz w:val="25"/>
          <w:szCs w:val="25"/>
          <w:lang w:val="fr-FR"/>
        </w:rPr>
        <w:tab/>
      </w:r>
      <w:r w:rsidRPr="000D2F9B">
        <w:rPr>
          <w:rFonts w:ascii="Times New Roman" w:hAnsi="Times New Roman"/>
          <w:sz w:val="25"/>
          <w:szCs w:val="25"/>
          <w:lang w:val="fr-FR"/>
        </w:rPr>
        <w:tab/>
      </w:r>
      <w:r w:rsidRPr="000D2F9B">
        <w:rPr>
          <w:rFonts w:ascii="Times New Roman" w:hAnsi="Times New Roman"/>
          <w:sz w:val="25"/>
          <w:szCs w:val="25"/>
          <w:lang w:val="fr-FR"/>
        </w:rPr>
        <w:tab/>
      </w:r>
      <w:r w:rsidRPr="000D2F9B">
        <w:rPr>
          <w:rFonts w:ascii="Times New Roman" w:hAnsi="Times New Roman"/>
          <w:sz w:val="25"/>
          <w:szCs w:val="25"/>
          <w:lang w:val="fr-FR"/>
        </w:rPr>
        <w:tab/>
      </w:r>
      <w:r w:rsidRPr="000D2F9B">
        <w:rPr>
          <w:rFonts w:ascii="Times New Roman" w:hAnsi="Times New Roman"/>
          <w:sz w:val="25"/>
          <w:szCs w:val="25"/>
          <w:lang w:val="fr-FR"/>
        </w:rPr>
        <w:tab/>
      </w:r>
      <w:r w:rsidRPr="000D2F9B">
        <w:rPr>
          <w:rFonts w:ascii="Times New Roman" w:hAnsi="Times New Roman"/>
          <w:i/>
          <w:sz w:val="25"/>
          <w:szCs w:val="25"/>
          <w:lang w:val="fr-FR"/>
        </w:rPr>
        <w:t>Thời gian: 5giờ</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Thực hành lập dự toán ngân sách cho một dự án cụ thể.</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Thực hành xác định các loại chi phí của một dự án cụ thể. Xây dựng kế hoạch chi phí cực tiểu.</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Thực hành phân tích dòng chi phí dự án.</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Xây dựng phương pháp bình thường và phương pháp đẩy nhanh cho một số dự án. Thực hành kế hoạch giảm tổng chi phí của phương pháp đẩy nhanh.</w:t>
      </w:r>
    </w:p>
    <w:p w:rsidR="005507CE" w:rsidRPr="000D2F9B" w:rsidRDefault="005507CE" w:rsidP="005507CE">
      <w:pPr>
        <w:spacing w:before="40" w:after="40" w:line="264" w:lineRule="auto"/>
        <w:ind w:firstLine="284"/>
        <w:jc w:val="both"/>
        <w:rPr>
          <w:rFonts w:ascii="Times New Roman" w:hAnsi="Times New Roman"/>
          <w:sz w:val="25"/>
          <w:szCs w:val="25"/>
          <w:lang w:val="fr-FR"/>
        </w:rPr>
      </w:pPr>
      <w:r w:rsidRPr="000D2F9B">
        <w:rPr>
          <w:rFonts w:ascii="Times New Roman" w:hAnsi="Times New Roman"/>
          <w:sz w:val="25"/>
          <w:szCs w:val="25"/>
          <w:lang w:val="fr-FR"/>
        </w:rPr>
        <w:t>+ Tổ chức cho các nhóm thảo luận về các dự án đối với một số lĩnh vực khác nhau. Xác định các khoản mục chi phí cho từng dự án và thực hiện kế hoạch chi phí cực tiểu cho từng dự án.</w:t>
      </w:r>
    </w:p>
    <w:p w:rsidR="005507CE" w:rsidRPr="000D2F9B" w:rsidRDefault="005507CE" w:rsidP="005507CE">
      <w:pPr>
        <w:spacing w:before="40" w:after="40" w:line="264" w:lineRule="auto"/>
        <w:jc w:val="both"/>
        <w:rPr>
          <w:rFonts w:ascii="Times New Roman" w:hAnsi="Times New Roman"/>
          <w:b/>
          <w:sz w:val="25"/>
          <w:szCs w:val="25"/>
          <w:lang w:val="fr-FR"/>
        </w:rPr>
      </w:pPr>
      <w:r w:rsidRPr="000D2F9B">
        <w:rPr>
          <w:rFonts w:ascii="Times New Roman" w:hAnsi="Times New Roman"/>
          <w:b/>
          <w:sz w:val="25"/>
          <w:szCs w:val="25"/>
          <w:lang w:val="fr-FR"/>
        </w:rPr>
        <w:t>IV. ĐIỀU KIỆN THỰC HIỆN:</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Phòng học lý thuyết.</w:t>
      </w:r>
    </w:p>
    <w:p w:rsidR="005507CE" w:rsidRPr="000D2F9B" w:rsidRDefault="005507CE" w:rsidP="005507CE">
      <w:pPr>
        <w:spacing w:before="40" w:after="40" w:line="264" w:lineRule="auto"/>
        <w:jc w:val="both"/>
        <w:rPr>
          <w:rFonts w:ascii="Times New Roman" w:hAnsi="Times New Roman"/>
          <w:sz w:val="25"/>
          <w:szCs w:val="25"/>
          <w:lang w:val="fr-FR"/>
        </w:rPr>
      </w:pPr>
      <w:r w:rsidRPr="000D2F9B">
        <w:rPr>
          <w:rFonts w:ascii="Times New Roman" w:hAnsi="Times New Roman"/>
          <w:sz w:val="25"/>
          <w:szCs w:val="25"/>
          <w:lang w:val="fr-FR"/>
        </w:rPr>
        <w:t>- Máy tính, máy chiếu projector.</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Các video clip làm dẫn chứng minh họa.</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Đề cương, giáo án, bài giảng môn học, tài liệu tham khảo.</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Giáo trình, tài liệu phát tay và các tài liệu liên quan khác.</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 Ngân hàng câu hỏi trắc nghiệm môn Quản trị dự án đầu tư.</w:t>
      </w:r>
    </w:p>
    <w:p w:rsidR="005507CE" w:rsidRPr="000D2F9B" w:rsidRDefault="005507CE" w:rsidP="005507CE">
      <w:pPr>
        <w:spacing w:before="40" w:after="40" w:line="264" w:lineRule="auto"/>
        <w:jc w:val="both"/>
        <w:rPr>
          <w:rFonts w:ascii="Times New Roman" w:hAnsi="Times New Roman"/>
          <w:sz w:val="25"/>
          <w:szCs w:val="25"/>
        </w:rPr>
      </w:pPr>
      <w:r w:rsidRPr="000D2F9B">
        <w:rPr>
          <w:rFonts w:ascii="Times New Roman" w:hAnsi="Times New Roman"/>
          <w:sz w:val="25"/>
          <w:szCs w:val="25"/>
        </w:rPr>
        <w:t>- Câu hỏi, bài tập thực hành.</w:t>
      </w:r>
    </w:p>
    <w:p w:rsidR="005507CE" w:rsidRPr="000D2F9B" w:rsidRDefault="005507CE" w:rsidP="005507CE">
      <w:pPr>
        <w:spacing w:before="40" w:after="40" w:line="264" w:lineRule="auto"/>
        <w:jc w:val="both"/>
        <w:rPr>
          <w:rFonts w:ascii="Times New Roman" w:hAnsi="Times New Roman"/>
          <w:b/>
          <w:sz w:val="25"/>
          <w:szCs w:val="25"/>
        </w:rPr>
      </w:pPr>
      <w:r w:rsidRPr="000D2F9B">
        <w:rPr>
          <w:rFonts w:ascii="Times New Roman" w:hAnsi="Times New Roman"/>
          <w:b/>
          <w:sz w:val="25"/>
          <w:szCs w:val="25"/>
        </w:rPr>
        <w:t>V. PHƯƠNG PHÁP VÀ NỘI DUNG ĐÁNH GIÁ:</w:t>
      </w:r>
    </w:p>
    <w:p w:rsidR="005507CE" w:rsidRPr="000D2F9B" w:rsidRDefault="005507CE" w:rsidP="005507CE">
      <w:pPr>
        <w:spacing w:before="40" w:after="40" w:line="264" w:lineRule="auto"/>
        <w:jc w:val="both"/>
        <w:rPr>
          <w:rFonts w:ascii="Times New Roman" w:hAnsi="Times New Roman"/>
          <w:b/>
          <w:sz w:val="25"/>
          <w:szCs w:val="25"/>
        </w:rPr>
      </w:pPr>
      <w:r w:rsidRPr="000D2F9B">
        <w:rPr>
          <w:rFonts w:ascii="Times New Roman" w:hAnsi="Times New Roman"/>
          <w:b/>
          <w:sz w:val="25"/>
          <w:szCs w:val="25"/>
        </w:rPr>
        <w:t>1. Nội dung:</w:t>
      </w:r>
    </w:p>
    <w:p w:rsidR="005507CE" w:rsidRPr="000D2F9B" w:rsidRDefault="005507CE" w:rsidP="005507CE">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Kiến thức: </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Lập kế hoạch một dự án đầu tư</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Điều phối các nguồn lực dự án.</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Phân tích và đánh giá các chỉ tiêu trong bản đề án dự án</w:t>
      </w:r>
    </w:p>
    <w:p w:rsidR="005507CE" w:rsidRPr="000D2F9B" w:rsidRDefault="005507CE" w:rsidP="005507CE">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Kỹ năng: </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Xây dựng được biểu đồ phụ tải nguồn lực cho dự án.</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Sử dụng các công cụ để quản lý tiến độ và chi phí dự án</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Thu thập được các số liệu để giám sát và đánh giá dự án.</w:t>
      </w:r>
    </w:p>
    <w:p w:rsidR="005507CE" w:rsidRPr="000D2F9B" w:rsidRDefault="005507CE" w:rsidP="005507CE">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Năng lực tự chủ và trách nhiệm:</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quan điểm đánh giá về dự án một cách toàn diện.</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trách nhiệm khi tham gia thực hiện dự án.</w:t>
      </w:r>
    </w:p>
    <w:p w:rsidR="005507CE" w:rsidRPr="000D2F9B" w:rsidRDefault="005507CE" w:rsidP="005507CE">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2. Phương pháp:</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Kiểm tra lý thuyết với các nội dung đã học có liên hệ với thực tiễn.</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hành: Kiểm tra và đánh giá các bài thảo luận của các nhóm qua các bài tập thực hành.</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+Đánh giá trong quá trình học:</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+Kiểm tra viết (Tự luận và trắc nghiệm).</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Thảo luận nhóm.</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Đánh giá cuối môn học: Kiểm tra theo hình thức: Viết (Tự luận và trắc nghiệm).</w:t>
      </w:r>
    </w:p>
    <w:p w:rsidR="005507CE" w:rsidRPr="000D2F9B" w:rsidRDefault="005507CE" w:rsidP="005507CE">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VI. HƯỚNG DẪN THỰC HIỆN:</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1. Phạm vi áp dụng</w:t>
      </w:r>
      <w:r w:rsidRPr="000D2F9B">
        <w:rPr>
          <w:rFonts w:ascii="Times New Roman" w:hAnsi="Times New Roman"/>
          <w:i/>
          <w:sz w:val="25"/>
          <w:szCs w:val="25"/>
          <w:lang w:val="pt-BR"/>
        </w:rPr>
        <w:t xml:space="preserve"> :</w:t>
      </w:r>
      <w:r w:rsidRPr="000D2F9B">
        <w:rPr>
          <w:rFonts w:ascii="Times New Roman" w:hAnsi="Times New Roman"/>
          <w:sz w:val="25"/>
          <w:szCs w:val="25"/>
          <w:lang w:val="pt-BR"/>
        </w:rPr>
        <w:t>Chương trình môn học được sử dụng để giảng dạy cho trình độ cao đẳng. Tổng thời gian thực hiện môn học là 45 giờ, giáo viên giảng các giờ lý thuyết kết hợp với các bài tập thực hành đan xen.</w:t>
      </w:r>
    </w:p>
    <w:p w:rsidR="005507CE" w:rsidRPr="000D2F9B" w:rsidRDefault="005507CE" w:rsidP="005507CE">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2. Hướng dẫn một số điểm chính về phương pháp giảng dạy môn học:</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Hình thức giảng dạy chính của môn học: Lý thuyết trên lớp kết hợp với thảo luận nhóm.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day.</w:t>
      </w:r>
    </w:p>
    <w:p w:rsidR="005507CE" w:rsidRPr="000D2F9B" w:rsidRDefault="005507CE" w:rsidP="005507CE">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3. Những trọng tâm chương trình cần chú ý:</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Các nội dung về các mô hình quản trị dự án, lập kế hoạch dự án, giám sát, đánh giá dự án, quản lý chi phí dự án.</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Sử dụng phương pháp PERT/CPM, biểu đồ Gantt, biểu đồ đường chéo trong quản lý tiến độ dự án.</w:t>
      </w:r>
    </w:p>
    <w:p w:rsidR="005507CE" w:rsidRPr="000D2F9B" w:rsidRDefault="005507CE" w:rsidP="005507CE">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4. Tài liệu cần tham khảo:</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lastRenderedPageBreak/>
        <w:t>- Giáo trình Quản lý dự án đầu tư - ĐH KTQD - chủ biên: TS Từ Quang Phương - NXB Lao động xã hội – 2015.</w:t>
      </w:r>
    </w:p>
    <w:p w:rsidR="005507CE" w:rsidRPr="000D2F9B" w:rsidRDefault="005507CE" w:rsidP="005507CE">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trình Quản trị dự án đầu tư - chủ biên: TS Nguyễn Xuân Thuỷ, - NXB Thống kê - 2016.</w:t>
      </w:r>
    </w:p>
    <w:p w:rsidR="005507CE" w:rsidRPr="000D2F9B" w:rsidRDefault="005507CE" w:rsidP="005507CE">
      <w:pPr>
        <w:spacing w:before="40" w:after="40" w:line="264" w:lineRule="auto"/>
        <w:rPr>
          <w:rFonts w:ascii="Times New Roman" w:hAnsi="Times New Roman"/>
          <w:b/>
          <w:sz w:val="25"/>
          <w:szCs w:val="25"/>
          <w:lang w:val="pt-BR"/>
        </w:rPr>
      </w:pPr>
      <w:r w:rsidRPr="000D2F9B">
        <w:rPr>
          <w:rFonts w:ascii="Times New Roman" w:hAnsi="Times New Roman"/>
          <w:b/>
          <w:sz w:val="25"/>
          <w:szCs w:val="25"/>
          <w:lang w:val="pt-BR"/>
        </w:rPr>
        <w:t>5.Ghi chú và giải thích (nếu có)</w:t>
      </w:r>
    </w:p>
    <w:p w:rsidR="005507CE" w:rsidRPr="000D2F9B" w:rsidRDefault="005507CE" w:rsidP="005507CE">
      <w:pPr>
        <w:spacing w:before="40" w:after="40" w:line="264" w:lineRule="auto"/>
        <w:ind w:left="3600" w:firstLine="720"/>
        <w:rPr>
          <w:rFonts w:ascii="Times New Roman" w:hAnsi="Times New Roman"/>
          <w:sz w:val="25"/>
          <w:szCs w:val="25"/>
          <w:lang w:val="pt-BR"/>
        </w:rPr>
      </w:pPr>
    </w:p>
    <w:p w:rsidR="005507CE" w:rsidRPr="000D2F9B" w:rsidRDefault="005507CE" w:rsidP="005507CE">
      <w:pPr>
        <w:tabs>
          <w:tab w:val="center" w:pos="6663"/>
        </w:tabs>
        <w:spacing w:before="40" w:after="40" w:line="264" w:lineRule="auto"/>
        <w:rPr>
          <w:rFonts w:ascii="Times New Roman" w:hAnsi="Times New Roman"/>
          <w:i/>
          <w:iCs/>
          <w:sz w:val="25"/>
          <w:szCs w:val="25"/>
          <w:lang w:val="pt-BR"/>
        </w:rPr>
      </w:pPr>
      <w:r w:rsidRPr="000D2F9B">
        <w:rPr>
          <w:rFonts w:ascii="Times New Roman" w:hAnsi="Times New Roman"/>
          <w:i/>
          <w:iCs/>
          <w:sz w:val="25"/>
          <w:szCs w:val="25"/>
          <w:lang w:val="pt-BR"/>
        </w:rPr>
        <w:tab/>
        <w:t xml:space="preserve">TP. Hồ Chí Minh, ngày         tháng          năm </w:t>
      </w:r>
      <w:r>
        <w:rPr>
          <w:rFonts w:ascii="Times New Roman" w:hAnsi="Times New Roman"/>
          <w:i/>
          <w:iCs/>
          <w:sz w:val="25"/>
          <w:szCs w:val="25"/>
          <w:lang w:val="pt-BR"/>
        </w:rPr>
        <w:t>2020</w:t>
      </w:r>
    </w:p>
    <w:p w:rsidR="005507CE" w:rsidRPr="000D2F9B" w:rsidRDefault="005507CE" w:rsidP="005507CE">
      <w:pPr>
        <w:tabs>
          <w:tab w:val="center" w:pos="6663"/>
        </w:tabs>
        <w:spacing w:before="40" w:after="40" w:line="264" w:lineRule="auto"/>
        <w:rPr>
          <w:rFonts w:ascii="Times New Roman" w:hAnsi="Times New Roman"/>
          <w:b/>
          <w:bCs/>
          <w:sz w:val="25"/>
          <w:szCs w:val="25"/>
          <w:lang w:val="pt-BR"/>
        </w:rPr>
      </w:pPr>
      <w:r w:rsidRPr="000D2F9B">
        <w:rPr>
          <w:rFonts w:ascii="Times New Roman" w:hAnsi="Times New Roman"/>
          <w:sz w:val="25"/>
          <w:szCs w:val="25"/>
          <w:lang w:val="pt-BR"/>
        </w:rPr>
        <w:tab/>
      </w:r>
      <w:r w:rsidRPr="000D2F9B">
        <w:rPr>
          <w:rFonts w:ascii="Times New Roman" w:hAnsi="Times New Roman"/>
          <w:b/>
          <w:bCs/>
          <w:sz w:val="25"/>
          <w:szCs w:val="25"/>
          <w:lang w:val="pt-BR"/>
        </w:rPr>
        <w:t>Trưởng Khoa</w:t>
      </w:r>
    </w:p>
    <w:p w:rsidR="005507CE" w:rsidRPr="000D2F9B" w:rsidRDefault="005507CE" w:rsidP="005507CE">
      <w:pPr>
        <w:tabs>
          <w:tab w:val="center" w:pos="6663"/>
        </w:tabs>
        <w:spacing w:before="40" w:after="40" w:line="264" w:lineRule="auto"/>
        <w:rPr>
          <w:rFonts w:ascii="Times New Roman" w:hAnsi="Times New Roman"/>
          <w:b/>
          <w:bCs/>
          <w:sz w:val="25"/>
          <w:szCs w:val="25"/>
          <w:lang w:val="pt-BR"/>
        </w:rPr>
      </w:pPr>
    </w:p>
    <w:p w:rsidR="005507CE" w:rsidRPr="000D2F9B" w:rsidRDefault="005507CE" w:rsidP="005507CE">
      <w:pPr>
        <w:tabs>
          <w:tab w:val="center" w:pos="6663"/>
        </w:tabs>
        <w:spacing w:before="40" w:after="40" w:line="264" w:lineRule="auto"/>
        <w:rPr>
          <w:rFonts w:ascii="Times New Roman" w:hAnsi="Times New Roman"/>
          <w:b/>
          <w:bCs/>
          <w:sz w:val="25"/>
          <w:szCs w:val="25"/>
          <w:lang w:val="pt-BR"/>
        </w:rPr>
      </w:pPr>
    </w:p>
    <w:p w:rsidR="005507CE" w:rsidRPr="000D2F9B" w:rsidRDefault="005507CE" w:rsidP="005507CE">
      <w:pPr>
        <w:tabs>
          <w:tab w:val="center" w:pos="6663"/>
        </w:tabs>
        <w:spacing w:before="40" w:after="40" w:line="264" w:lineRule="auto"/>
        <w:rPr>
          <w:rFonts w:ascii="Times New Roman" w:hAnsi="Times New Roman"/>
          <w:b/>
          <w:bCs/>
          <w:sz w:val="25"/>
          <w:szCs w:val="25"/>
          <w:lang w:val="pt-BR"/>
        </w:rPr>
      </w:pPr>
    </w:p>
    <w:p w:rsidR="005507CE" w:rsidRPr="000D2F9B" w:rsidRDefault="005507CE" w:rsidP="005507CE">
      <w:pPr>
        <w:tabs>
          <w:tab w:val="center" w:pos="6663"/>
        </w:tabs>
        <w:spacing w:before="40" w:after="40" w:line="264" w:lineRule="auto"/>
        <w:rPr>
          <w:rFonts w:ascii="Times New Roman" w:hAnsi="Times New Roman"/>
          <w:b/>
          <w:bCs/>
          <w:sz w:val="25"/>
          <w:szCs w:val="25"/>
          <w:lang w:val="pt-BR"/>
        </w:rPr>
      </w:pPr>
    </w:p>
    <w:p w:rsidR="005507CE" w:rsidRPr="000D2F9B" w:rsidRDefault="005507CE" w:rsidP="005507CE">
      <w:pPr>
        <w:tabs>
          <w:tab w:val="center" w:pos="6663"/>
        </w:tabs>
        <w:spacing w:before="40" w:after="40" w:line="264" w:lineRule="auto"/>
        <w:rPr>
          <w:rFonts w:ascii="Times New Roman" w:hAnsi="Times New Roman"/>
          <w:b/>
          <w:bCs/>
          <w:sz w:val="25"/>
          <w:szCs w:val="25"/>
          <w:lang w:val="pt-BR"/>
        </w:rPr>
      </w:pPr>
      <w:r w:rsidRPr="000D2F9B">
        <w:rPr>
          <w:rFonts w:ascii="Times New Roman" w:hAnsi="Times New Roman"/>
          <w:b/>
          <w:bCs/>
          <w:sz w:val="25"/>
          <w:szCs w:val="25"/>
          <w:lang w:val="pt-BR"/>
        </w:rPr>
        <w:tab/>
        <w:t>Nguyễn Trọng Nghĩa</w:t>
      </w:r>
    </w:p>
    <w:p w:rsidR="005507CE" w:rsidRPr="000D2F9B" w:rsidRDefault="005507CE" w:rsidP="005507CE">
      <w:pPr>
        <w:spacing w:before="40" w:after="40" w:line="264" w:lineRule="auto"/>
        <w:jc w:val="center"/>
        <w:rPr>
          <w:rFonts w:ascii="Times New Roman" w:hAnsi="Times New Roman"/>
          <w:b/>
          <w:sz w:val="25"/>
          <w:szCs w:val="25"/>
          <w:lang w:val="pt-BR"/>
        </w:rPr>
      </w:pPr>
    </w:p>
    <w:p w:rsidR="005507CE" w:rsidRPr="000D2F9B" w:rsidRDefault="005507CE" w:rsidP="005507CE">
      <w:pPr>
        <w:spacing w:before="40" w:after="40" w:line="264" w:lineRule="auto"/>
        <w:jc w:val="center"/>
        <w:rPr>
          <w:rFonts w:ascii="Times New Roman" w:hAnsi="Times New Roman"/>
          <w:b/>
          <w:sz w:val="25"/>
          <w:szCs w:val="25"/>
          <w:lang w:val="pt-BR"/>
        </w:rPr>
      </w:pPr>
    </w:p>
    <w:p w:rsidR="005507CE" w:rsidRPr="000D2F9B" w:rsidRDefault="005507CE" w:rsidP="005507CE">
      <w:pPr>
        <w:spacing w:before="40" w:after="40" w:line="264" w:lineRule="auto"/>
        <w:jc w:val="center"/>
        <w:rPr>
          <w:rFonts w:ascii="Times New Roman" w:hAnsi="Times New Roman"/>
          <w:b/>
          <w:sz w:val="25"/>
          <w:szCs w:val="25"/>
          <w:lang w:val="pt-BR"/>
        </w:rPr>
      </w:pPr>
    </w:p>
    <w:p w:rsidR="005507CE" w:rsidRPr="000D2F9B" w:rsidRDefault="005507CE" w:rsidP="005507CE">
      <w:pPr>
        <w:spacing w:before="40" w:after="40" w:line="264" w:lineRule="auto"/>
        <w:jc w:val="center"/>
        <w:rPr>
          <w:rFonts w:ascii="Times New Roman" w:hAnsi="Times New Roman"/>
          <w:b/>
          <w:sz w:val="25"/>
          <w:szCs w:val="25"/>
          <w:lang w:val="pt-BR"/>
        </w:rPr>
      </w:pPr>
    </w:p>
    <w:p w:rsidR="005507CE" w:rsidRPr="000D2F9B" w:rsidRDefault="005507CE" w:rsidP="005507CE">
      <w:pPr>
        <w:spacing w:before="40" w:after="40" w:line="264" w:lineRule="auto"/>
        <w:jc w:val="center"/>
        <w:rPr>
          <w:rFonts w:ascii="Times New Roman" w:hAnsi="Times New Roman"/>
          <w:b/>
          <w:sz w:val="25"/>
          <w:szCs w:val="25"/>
          <w:lang w:val="pt-BR"/>
        </w:rPr>
      </w:pPr>
    </w:p>
    <w:p w:rsidR="006C6948" w:rsidRDefault="006C6948">
      <w:bookmarkStart w:id="0" w:name="_GoBack"/>
      <w:bookmarkEnd w:id="0"/>
    </w:p>
    <w:sectPr w:rsidR="006C69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7CE"/>
    <w:rsid w:val="005507CE"/>
    <w:rsid w:val="006C6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F9E2D9-5184-4992-82A7-081F0A60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7C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1831</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2023-01-06T08:23:00Z</dcterms:created>
  <dcterms:modified xsi:type="dcterms:W3CDTF">2023-01-06T08:25:00Z</dcterms:modified>
</cp:coreProperties>
</file>